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D530" w14:textId="062CBF61" w:rsidR="0045059B" w:rsidRPr="005E2C52" w:rsidRDefault="0045059B" w:rsidP="008F7DDB">
      <w:pPr>
        <w:spacing w:after="120" w:line="240" w:lineRule="auto"/>
        <w:jc w:val="center"/>
        <w:rPr>
          <w:rFonts w:ascii="Arial" w:hAnsi="Arial" w:cs="Arial"/>
          <w:bCs/>
          <w:lang w:val="en-GB"/>
        </w:rPr>
      </w:pPr>
      <w:r w:rsidRPr="005E2C52">
        <w:rPr>
          <w:rFonts w:ascii="Arial" w:hAnsi="Arial" w:cs="Arial"/>
          <w:bCs/>
          <w:noProof/>
          <w:lang w:val="en-GB"/>
        </w:rPr>
        <w:drawing>
          <wp:inline distT="0" distB="0" distL="0" distR="0" wp14:anchorId="62A3743A" wp14:editId="01E9461E">
            <wp:extent cx="1569720" cy="471222"/>
            <wp:effectExtent l="0" t="0" r="0" b="5080"/>
            <wp:docPr id="1" name="Picture 1" descr="C:\Users\olimp\AppData\Local\Packages\Microsoft.Office.Desktop_8wekyb3d8bbwe\AC\INetCache\Content.MSO\4B5343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mp\AppData\Local\Packages\Microsoft.Office.Desktop_8wekyb3d8bbwe\AC\INetCache\Content.MSO\4B53439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240" cy="473179"/>
                    </a:xfrm>
                    <a:prstGeom prst="rect">
                      <a:avLst/>
                    </a:prstGeom>
                    <a:noFill/>
                    <a:ln>
                      <a:noFill/>
                    </a:ln>
                  </pic:spPr>
                </pic:pic>
              </a:graphicData>
            </a:graphic>
          </wp:inline>
        </w:drawing>
      </w:r>
    </w:p>
    <w:p w14:paraId="64E5AD1C" w14:textId="7E6A4CCB" w:rsidR="0045059B" w:rsidRDefault="0045059B" w:rsidP="0045059B">
      <w:pPr>
        <w:spacing w:after="120" w:line="240" w:lineRule="auto"/>
        <w:rPr>
          <w:rFonts w:ascii="Arial" w:hAnsi="Arial" w:cs="Arial"/>
          <w:bCs/>
          <w:sz w:val="20"/>
          <w:szCs w:val="20"/>
          <w:lang w:val="en-GB"/>
        </w:rPr>
      </w:pPr>
    </w:p>
    <w:p w14:paraId="4F110CBF" w14:textId="77777777" w:rsidR="00D70059" w:rsidRPr="005E2C52" w:rsidRDefault="00D70059" w:rsidP="0045059B">
      <w:pPr>
        <w:spacing w:after="120" w:line="240" w:lineRule="auto"/>
        <w:rPr>
          <w:rFonts w:ascii="Arial" w:hAnsi="Arial" w:cs="Arial"/>
          <w:bCs/>
          <w:sz w:val="20"/>
          <w:szCs w:val="20"/>
          <w:lang w:val="en-GB"/>
        </w:rPr>
      </w:pPr>
    </w:p>
    <w:p w14:paraId="608082E6" w14:textId="656CF879" w:rsidR="00FA4C4B" w:rsidRPr="005E2C52" w:rsidRDefault="00A12B40" w:rsidP="0045059B">
      <w:pPr>
        <w:spacing w:after="120" w:line="240" w:lineRule="auto"/>
        <w:rPr>
          <w:rFonts w:ascii="Arial" w:hAnsi="Arial" w:cs="Arial"/>
          <w:b/>
          <w:color w:val="0A9687"/>
          <w:sz w:val="28"/>
          <w:szCs w:val="28"/>
          <w:lang w:val="en-GB"/>
        </w:rPr>
      </w:pPr>
      <w:r w:rsidRPr="00A12B40">
        <w:rPr>
          <w:rFonts w:ascii="Arial" w:hAnsi="Arial" w:cs="Arial"/>
          <w:b/>
          <w:color w:val="0A9687"/>
          <w:sz w:val="28"/>
          <w:szCs w:val="28"/>
          <w:lang w:val="en-GB"/>
        </w:rPr>
        <w:t>Designing the World Around Me</w:t>
      </w:r>
      <w:r w:rsidRPr="005E2C52">
        <w:rPr>
          <w:rFonts w:ascii="Arial" w:hAnsi="Arial" w:cs="Arial"/>
          <w:b/>
          <w:color w:val="0A9687"/>
          <w:sz w:val="28"/>
          <w:szCs w:val="28"/>
          <w:lang w:val="en-GB"/>
        </w:rPr>
        <w:t xml:space="preserve"> </w:t>
      </w:r>
      <w:r w:rsidR="0045059B" w:rsidRPr="005E2C52">
        <w:rPr>
          <w:rFonts w:ascii="Arial" w:hAnsi="Arial" w:cs="Arial"/>
          <w:b/>
          <w:color w:val="0A9687"/>
          <w:sz w:val="28"/>
          <w:szCs w:val="28"/>
          <w:lang w:val="en-GB"/>
        </w:rPr>
        <w:t>–</w:t>
      </w:r>
      <w:r w:rsidR="0045059B" w:rsidRPr="005E2C52">
        <w:rPr>
          <w:rFonts w:ascii="Arial" w:eastAsia="Arial" w:hAnsi="Arial" w:cs="Arial"/>
          <w:b/>
          <w:lang w:val="en-GB" w:eastAsia="ro-RO"/>
        </w:rPr>
        <w:t xml:space="preserve"> </w:t>
      </w:r>
      <w:r w:rsidR="0045059B" w:rsidRPr="005E2C52">
        <w:rPr>
          <w:rFonts w:ascii="Arial" w:hAnsi="Arial" w:cs="Arial"/>
          <w:b/>
          <w:color w:val="0A9687"/>
          <w:sz w:val="28"/>
          <w:szCs w:val="28"/>
          <w:lang w:val="en-GB"/>
        </w:rPr>
        <w:t>Project in Citizenship and Maths PiCaM</w:t>
      </w:r>
    </w:p>
    <w:p w14:paraId="43C91627" w14:textId="5C22CD22" w:rsidR="0045059B" w:rsidRDefault="0045059B" w:rsidP="005E2C52">
      <w:pPr>
        <w:spacing w:after="120" w:line="240" w:lineRule="auto"/>
        <w:rPr>
          <w:rFonts w:ascii="Arial" w:hAnsi="Arial" w:cs="Arial"/>
          <w:bCs/>
          <w:sz w:val="20"/>
          <w:szCs w:val="20"/>
          <w:lang w:val="en-GB"/>
        </w:rPr>
      </w:pPr>
    </w:p>
    <w:p w14:paraId="3E2471B6" w14:textId="77777777" w:rsidR="00D70059" w:rsidRPr="005E2C52" w:rsidRDefault="00D70059" w:rsidP="005E2C52">
      <w:pPr>
        <w:spacing w:after="120" w:line="240" w:lineRule="auto"/>
        <w:rPr>
          <w:rFonts w:ascii="Arial" w:hAnsi="Arial" w:cs="Arial"/>
          <w:bCs/>
          <w:sz w:val="20"/>
          <w:szCs w:val="20"/>
          <w:lang w:val="en-GB"/>
        </w:rPr>
      </w:pPr>
    </w:p>
    <w:p w14:paraId="301F622B" w14:textId="6E65E5B0" w:rsidR="00C47F66" w:rsidRPr="005E2C52" w:rsidRDefault="00647D93" w:rsidP="00C47F66">
      <w:pPr>
        <w:spacing w:before="240" w:after="120" w:line="240" w:lineRule="auto"/>
        <w:rPr>
          <w:rFonts w:ascii="Arial" w:hAnsi="Arial" w:cs="Arial"/>
          <w:b/>
          <w:color w:val="E36C0A" w:themeColor="accent6" w:themeShade="BF"/>
          <w:lang w:val="en-GB"/>
        </w:rPr>
      </w:pPr>
      <w:r w:rsidRPr="005E2C52">
        <w:rPr>
          <w:rFonts w:ascii="Arial" w:hAnsi="Arial" w:cs="Arial"/>
          <w:bCs/>
          <w:noProof/>
          <w:sz w:val="20"/>
          <w:szCs w:val="20"/>
          <w:lang w:val="en-GB"/>
        </w:rPr>
        <mc:AlternateContent>
          <mc:Choice Requires="wps">
            <w:drawing>
              <wp:anchor distT="0" distB="0" distL="114300" distR="114300" simplePos="0" relativeHeight="251740176" behindDoc="1" locked="0" layoutInCell="1" allowOverlap="1" wp14:anchorId="1FC0C620" wp14:editId="1E421181">
                <wp:simplePos x="0" y="0"/>
                <wp:positionH relativeFrom="margin">
                  <wp:align>right</wp:align>
                </wp:positionH>
                <wp:positionV relativeFrom="paragraph">
                  <wp:posOffset>80645</wp:posOffset>
                </wp:positionV>
                <wp:extent cx="2125980" cy="2621280"/>
                <wp:effectExtent l="0" t="0" r="7620" b="7620"/>
                <wp:wrapSquare wrapText="bothSides"/>
                <wp:docPr id="2" name="Text Box 2"/>
                <wp:cNvGraphicFramePr/>
                <a:graphic xmlns:a="http://schemas.openxmlformats.org/drawingml/2006/main">
                  <a:graphicData uri="http://schemas.microsoft.com/office/word/2010/wordprocessingShape">
                    <wps:wsp>
                      <wps:cNvSpPr txBox="1"/>
                      <wps:spPr>
                        <a:xfrm>
                          <a:off x="0" y="0"/>
                          <a:ext cx="2125980" cy="2621280"/>
                        </a:xfrm>
                        <a:prstGeom prst="rect">
                          <a:avLst/>
                        </a:prstGeom>
                        <a:solidFill>
                          <a:schemeClr val="accent1">
                            <a:lumMod val="20000"/>
                            <a:lumOff val="80000"/>
                          </a:schemeClr>
                        </a:solidFill>
                        <a:ln w="6350">
                          <a:noFill/>
                        </a:ln>
                      </wps:spPr>
                      <wps:txbx>
                        <w:txbxContent>
                          <w:p w14:paraId="7E3E678A" w14:textId="3A937120"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Difficulty level</w:t>
                            </w:r>
                          </w:p>
                          <w:p w14:paraId="4567B17D" w14:textId="1C1C2B64"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Easy</w:t>
                            </w:r>
                          </w:p>
                          <w:p w14:paraId="7FB963DB" w14:textId="70FA8DA2"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Key competences</w:t>
                            </w:r>
                          </w:p>
                          <w:p w14:paraId="26EA4DB4" w14:textId="07D18CA2"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Mathematical, personal, social, civics, digital, languages</w:t>
                            </w:r>
                          </w:p>
                          <w:p w14:paraId="0D0CE95D" w14:textId="6FF693D0"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Subjects</w:t>
                            </w:r>
                          </w:p>
                          <w:p w14:paraId="5371C77A" w14:textId="4E7AD52B"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 xml:space="preserve">Mathematics/ Geometry, Social sciences, </w:t>
                            </w:r>
                            <w:r w:rsidR="00F118D5">
                              <w:rPr>
                                <w:rFonts w:ascii="Arial" w:hAnsi="Arial" w:cs="Arial"/>
                                <w:sz w:val="20"/>
                                <w:szCs w:val="20"/>
                                <w:lang w:val="en-GB"/>
                              </w:rPr>
                              <w:t xml:space="preserve">History, Religion, </w:t>
                            </w:r>
                            <w:r w:rsidRPr="005E2C52">
                              <w:rPr>
                                <w:rFonts w:ascii="Arial" w:hAnsi="Arial" w:cs="Arial"/>
                                <w:sz w:val="20"/>
                                <w:szCs w:val="20"/>
                                <w:lang w:val="en-GB"/>
                              </w:rPr>
                              <w:t>Cross Curricular</w:t>
                            </w:r>
                          </w:p>
                          <w:p w14:paraId="6757B757" w14:textId="77777777"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Level</w:t>
                            </w:r>
                          </w:p>
                          <w:p w14:paraId="619181C1" w14:textId="0793156E"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10-1</w:t>
                            </w:r>
                            <w:r w:rsidR="00F118D5">
                              <w:rPr>
                                <w:rFonts w:ascii="Arial" w:hAnsi="Arial" w:cs="Arial"/>
                                <w:sz w:val="20"/>
                                <w:szCs w:val="20"/>
                                <w:lang w:val="en-GB"/>
                              </w:rPr>
                              <w:t>4</w:t>
                            </w:r>
                            <w:r w:rsidRPr="005E2C52">
                              <w:rPr>
                                <w:rFonts w:ascii="Arial" w:hAnsi="Arial" w:cs="Arial"/>
                                <w:sz w:val="20"/>
                                <w:szCs w:val="2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C0C620" id="_x0000_t202" coordsize="21600,21600" o:spt="202" path="m,l,21600r21600,l21600,xe">
                <v:stroke joinstyle="miter"/>
                <v:path gradientshapeok="t" o:connecttype="rect"/>
              </v:shapetype>
              <v:shape id="Text Box 2" o:spid="_x0000_s1026" type="#_x0000_t202" style="position:absolute;margin-left:116.2pt;margin-top:6.35pt;width:167.4pt;height:206.4pt;z-index:-251576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" fillcolor="#dbe5f1 [660]" stroked="f" strokeweight=".5pt">
                <v:textbox>
                  <w:txbxContent>
                    <w:p w14:paraId="7E3E678A" w14:textId="3A937120"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Difficulty level</w:t>
                      </w:r>
                    </w:p>
                    <w:p w14:paraId="4567B17D" w14:textId="1C1C2B64"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Easy</w:t>
                      </w:r>
                    </w:p>
                    <w:p w14:paraId="7FB963DB" w14:textId="70FA8DA2"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Key competences</w:t>
                      </w:r>
                    </w:p>
                    <w:p w14:paraId="26EA4DB4" w14:textId="07D18CA2"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Mathematical, personal, social, civics, digital, languages</w:t>
                      </w:r>
                    </w:p>
                    <w:p w14:paraId="0D0CE95D" w14:textId="6FF693D0"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Subjects</w:t>
                      </w:r>
                    </w:p>
                    <w:p w14:paraId="5371C77A" w14:textId="4E7AD52B"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 xml:space="preserve">Mathematics/ Geometry, Social sciences, </w:t>
                      </w:r>
                      <w:r w:rsidR="00F118D5">
                        <w:rPr>
                          <w:rFonts w:ascii="Arial" w:hAnsi="Arial" w:cs="Arial"/>
                          <w:sz w:val="20"/>
                          <w:szCs w:val="20"/>
                          <w:lang w:val="en-GB"/>
                        </w:rPr>
                        <w:t xml:space="preserve">History, Religion, </w:t>
                      </w:r>
                      <w:r w:rsidRPr="005E2C52">
                        <w:rPr>
                          <w:rFonts w:ascii="Arial" w:hAnsi="Arial" w:cs="Arial"/>
                          <w:sz w:val="20"/>
                          <w:szCs w:val="20"/>
                          <w:lang w:val="en-GB"/>
                        </w:rPr>
                        <w:t>Cross Curricular</w:t>
                      </w:r>
                    </w:p>
                    <w:p w14:paraId="6757B757" w14:textId="77777777"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Level</w:t>
                      </w:r>
                    </w:p>
                    <w:p w14:paraId="619181C1" w14:textId="0793156E"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10-1</w:t>
                      </w:r>
                      <w:r w:rsidR="00F118D5">
                        <w:rPr>
                          <w:rFonts w:ascii="Arial" w:hAnsi="Arial" w:cs="Arial"/>
                          <w:sz w:val="20"/>
                          <w:szCs w:val="20"/>
                          <w:lang w:val="en-GB"/>
                        </w:rPr>
                        <w:t>4</w:t>
                      </w:r>
                      <w:r w:rsidRPr="005E2C52">
                        <w:rPr>
                          <w:rFonts w:ascii="Arial" w:hAnsi="Arial" w:cs="Arial"/>
                          <w:sz w:val="20"/>
                          <w:szCs w:val="20"/>
                          <w:lang w:val="en-GB"/>
                        </w:rPr>
                        <w:t xml:space="preserve"> </w:t>
                      </w:r>
                    </w:p>
                  </w:txbxContent>
                </v:textbox>
                <w10:wrap type="square" anchorx="margin"/>
              </v:shape>
            </w:pict>
          </mc:Fallback>
        </mc:AlternateContent>
      </w:r>
      <w:r w:rsidR="00C47F66" w:rsidRPr="005E2C52">
        <w:rPr>
          <w:rFonts w:ascii="Arial" w:hAnsi="Arial" w:cs="Arial"/>
          <w:b/>
          <w:color w:val="E36C0A" w:themeColor="accent6" w:themeShade="BF"/>
          <w:lang w:val="en-GB"/>
        </w:rPr>
        <w:t>Project Kit description</w:t>
      </w:r>
    </w:p>
    <w:p w14:paraId="2767F660" w14:textId="78EB4F23" w:rsidR="0045059B" w:rsidRDefault="00F118D5" w:rsidP="00F118D5">
      <w:pPr>
        <w:spacing w:after="120" w:line="240" w:lineRule="auto"/>
        <w:rPr>
          <w:rFonts w:ascii="Arial" w:hAnsi="Arial" w:cs="Arial"/>
          <w:bCs/>
          <w:sz w:val="20"/>
          <w:szCs w:val="20"/>
          <w:lang w:val="en-GB"/>
        </w:rPr>
      </w:pPr>
      <w:r w:rsidRPr="00F118D5">
        <w:rPr>
          <w:rFonts w:ascii="Arial" w:hAnsi="Arial" w:cs="Arial"/>
          <w:bCs/>
          <w:sz w:val="20"/>
          <w:szCs w:val="20"/>
          <w:lang w:val="en-GB"/>
        </w:rPr>
        <w:t xml:space="preserve">The activity supports the development of geometric understanding through the use of </w:t>
      </w:r>
      <w:proofErr w:type="gramStart"/>
      <w:r w:rsidRPr="00F118D5">
        <w:rPr>
          <w:rFonts w:ascii="Arial" w:hAnsi="Arial" w:cs="Arial"/>
          <w:bCs/>
          <w:sz w:val="20"/>
          <w:szCs w:val="20"/>
          <w:lang w:val="en-GB"/>
        </w:rPr>
        <w:t>two dimensional</w:t>
      </w:r>
      <w:proofErr w:type="gramEnd"/>
      <w:r w:rsidRPr="00F118D5">
        <w:rPr>
          <w:rFonts w:ascii="Arial" w:hAnsi="Arial" w:cs="Arial"/>
          <w:bCs/>
          <w:sz w:val="20"/>
          <w:szCs w:val="20"/>
          <w:lang w:val="en-GB"/>
        </w:rPr>
        <w:t xml:space="preserve"> shapes in cultural and religious symbolism and through their use in architecture, particularly in the use of tiling. Throughout there are opportunities for exploring how symbolic representations are underpinned by ideas and beliefs.</w:t>
      </w:r>
    </w:p>
    <w:p w14:paraId="7647F61C" w14:textId="773ADA74" w:rsidR="00F118D5" w:rsidRPr="005E2C52" w:rsidRDefault="00F118D5" w:rsidP="00F118D5">
      <w:pPr>
        <w:spacing w:after="120" w:line="240" w:lineRule="auto"/>
        <w:rPr>
          <w:rFonts w:ascii="Arial" w:hAnsi="Arial" w:cs="Arial"/>
          <w:bCs/>
          <w:sz w:val="20"/>
          <w:szCs w:val="20"/>
          <w:lang w:val="en-GB"/>
        </w:rPr>
      </w:pPr>
      <w:r>
        <w:rPr>
          <w:rFonts w:ascii="Arial" w:hAnsi="Arial" w:cs="Arial"/>
          <w:bCs/>
          <w:sz w:val="20"/>
          <w:szCs w:val="20"/>
          <w:lang w:val="en-GB"/>
        </w:rPr>
        <w:t xml:space="preserve">The mathematical content relates </w:t>
      </w:r>
      <w:proofErr w:type="gramStart"/>
      <w:r>
        <w:rPr>
          <w:rFonts w:ascii="Arial" w:hAnsi="Arial" w:cs="Arial"/>
          <w:bCs/>
          <w:sz w:val="20"/>
          <w:szCs w:val="20"/>
          <w:lang w:val="en-GB"/>
        </w:rPr>
        <w:t>to:</w:t>
      </w:r>
      <w:proofErr w:type="gramEnd"/>
      <w:r>
        <w:rPr>
          <w:rFonts w:ascii="Arial" w:hAnsi="Arial" w:cs="Arial"/>
          <w:bCs/>
          <w:sz w:val="20"/>
          <w:szCs w:val="20"/>
          <w:lang w:val="en-GB"/>
        </w:rPr>
        <w:t xml:space="preserve"> n</w:t>
      </w:r>
      <w:r w:rsidRPr="00F118D5">
        <w:rPr>
          <w:rFonts w:ascii="Arial" w:hAnsi="Arial" w:cs="Arial"/>
          <w:bCs/>
          <w:sz w:val="20"/>
          <w:szCs w:val="20"/>
          <w:lang w:val="en-GB"/>
        </w:rPr>
        <w:t>ames and properties of two dimensional shapes; reflective and rotational symmetry, factors, primes ad co-primes; regular and semi-regular tiling</w:t>
      </w:r>
    </w:p>
    <w:p w14:paraId="0997941F" w14:textId="5F2502AB" w:rsidR="00C47F66" w:rsidRDefault="00C47F66" w:rsidP="00C47F66">
      <w:pPr>
        <w:spacing w:before="240" w:after="120" w:line="240" w:lineRule="auto"/>
        <w:rPr>
          <w:rFonts w:ascii="Arial" w:hAnsi="Arial" w:cs="Arial"/>
          <w:b/>
          <w:color w:val="E36C0A" w:themeColor="accent6" w:themeShade="BF"/>
          <w:lang w:val="en-GB"/>
        </w:rPr>
      </w:pPr>
      <w:r w:rsidRPr="005E2C52">
        <w:rPr>
          <w:rFonts w:ascii="Arial" w:hAnsi="Arial" w:cs="Arial"/>
          <w:b/>
          <w:color w:val="E36C0A" w:themeColor="accent6" w:themeShade="BF"/>
          <w:lang w:val="en-GB"/>
        </w:rPr>
        <w:t>Pedagogical objectives</w:t>
      </w:r>
    </w:p>
    <w:p w14:paraId="72EC7DA2" w14:textId="77777777" w:rsidR="005E2C52" w:rsidRDefault="005E2C52" w:rsidP="005E2C52">
      <w:pPr>
        <w:pStyle w:val="ListParagraph"/>
        <w:numPr>
          <w:ilvl w:val="0"/>
          <w:numId w:val="23"/>
        </w:numPr>
        <w:spacing w:after="120" w:line="240" w:lineRule="auto"/>
        <w:jc w:val="both"/>
        <w:rPr>
          <w:rFonts w:ascii="Arial" w:hAnsi="Arial" w:cs="Arial"/>
          <w:bCs/>
          <w:sz w:val="20"/>
          <w:szCs w:val="20"/>
          <w:lang w:val="en-GB"/>
        </w:rPr>
      </w:pPr>
      <w:r>
        <w:rPr>
          <w:rFonts w:ascii="Arial" w:hAnsi="Arial" w:cs="Arial"/>
          <w:bCs/>
          <w:sz w:val="20"/>
          <w:szCs w:val="20"/>
          <w:lang w:val="en-GB"/>
        </w:rPr>
        <w:t>Applying mathematical knowledge and skills to further understand the nature of social relationships</w:t>
      </w:r>
    </w:p>
    <w:p w14:paraId="29E44EB6" w14:textId="6E6DAB03" w:rsidR="005E2C52" w:rsidRDefault="005E2C52" w:rsidP="005E2C52">
      <w:pPr>
        <w:pStyle w:val="ListParagraph"/>
        <w:numPr>
          <w:ilvl w:val="0"/>
          <w:numId w:val="23"/>
        </w:numPr>
        <w:spacing w:after="120" w:line="240" w:lineRule="auto"/>
        <w:jc w:val="both"/>
        <w:rPr>
          <w:rFonts w:ascii="Arial" w:hAnsi="Arial" w:cs="Arial"/>
          <w:bCs/>
          <w:sz w:val="20"/>
          <w:szCs w:val="20"/>
          <w:lang w:val="en-GB"/>
        </w:rPr>
      </w:pPr>
      <w:r>
        <w:rPr>
          <w:rFonts w:ascii="Arial" w:hAnsi="Arial" w:cs="Arial"/>
          <w:bCs/>
          <w:sz w:val="20"/>
          <w:szCs w:val="20"/>
          <w:lang w:val="en-GB"/>
        </w:rPr>
        <w:t xml:space="preserve">Using </w:t>
      </w:r>
      <w:r w:rsidR="00F118D5">
        <w:rPr>
          <w:rFonts w:ascii="Arial" w:hAnsi="Arial" w:cs="Arial"/>
          <w:bCs/>
          <w:sz w:val="20"/>
          <w:szCs w:val="20"/>
          <w:lang w:val="en-GB"/>
        </w:rPr>
        <w:t>geometry</w:t>
      </w:r>
      <w:r w:rsidR="00A5426F">
        <w:rPr>
          <w:rFonts w:ascii="Arial" w:hAnsi="Arial" w:cs="Arial"/>
          <w:bCs/>
          <w:sz w:val="20"/>
          <w:szCs w:val="20"/>
          <w:lang w:val="en-GB"/>
        </w:rPr>
        <w:t xml:space="preserve"> (shapes and patterns)</w:t>
      </w:r>
      <w:r>
        <w:rPr>
          <w:rFonts w:ascii="Arial" w:hAnsi="Arial" w:cs="Arial"/>
          <w:bCs/>
          <w:sz w:val="20"/>
          <w:szCs w:val="20"/>
          <w:lang w:val="en-GB"/>
        </w:rPr>
        <w:t xml:space="preserve"> to </w:t>
      </w:r>
      <w:r w:rsidR="002529C2">
        <w:rPr>
          <w:rFonts w:ascii="Arial" w:hAnsi="Arial" w:cs="Arial"/>
          <w:bCs/>
          <w:sz w:val="20"/>
          <w:szCs w:val="20"/>
          <w:lang w:val="en-GB"/>
        </w:rPr>
        <w:t xml:space="preserve">improve </w:t>
      </w:r>
      <w:r w:rsidR="00F118D5">
        <w:rPr>
          <w:rFonts w:ascii="Arial" w:hAnsi="Arial" w:cs="Arial"/>
          <w:bCs/>
          <w:sz w:val="20"/>
          <w:szCs w:val="20"/>
          <w:lang w:val="en-GB"/>
        </w:rPr>
        <w:t xml:space="preserve">own perspective on social relationships </w:t>
      </w:r>
    </w:p>
    <w:p w14:paraId="7E24050E" w14:textId="046ECBAA" w:rsidR="00F118D5" w:rsidRDefault="00F118D5" w:rsidP="005E2C52">
      <w:pPr>
        <w:pStyle w:val="ListParagraph"/>
        <w:numPr>
          <w:ilvl w:val="0"/>
          <w:numId w:val="23"/>
        </w:numPr>
        <w:spacing w:after="120" w:line="240" w:lineRule="auto"/>
        <w:jc w:val="both"/>
        <w:rPr>
          <w:rFonts w:ascii="Arial" w:hAnsi="Arial" w:cs="Arial"/>
          <w:bCs/>
          <w:sz w:val="20"/>
          <w:szCs w:val="20"/>
          <w:lang w:val="en-GB"/>
        </w:rPr>
      </w:pPr>
      <w:r>
        <w:rPr>
          <w:rFonts w:ascii="Arial" w:hAnsi="Arial" w:cs="Arial"/>
          <w:bCs/>
          <w:sz w:val="20"/>
          <w:szCs w:val="20"/>
          <w:lang w:val="en-GB"/>
        </w:rPr>
        <w:t>Establishing inclusive social relationships</w:t>
      </w:r>
    </w:p>
    <w:p w14:paraId="736657A9" w14:textId="2ED69A22" w:rsidR="002529C2" w:rsidRDefault="002529C2" w:rsidP="005E2C52">
      <w:pPr>
        <w:pStyle w:val="ListParagraph"/>
        <w:numPr>
          <w:ilvl w:val="0"/>
          <w:numId w:val="23"/>
        </w:numPr>
        <w:spacing w:after="120" w:line="240" w:lineRule="auto"/>
        <w:jc w:val="both"/>
        <w:rPr>
          <w:rFonts w:ascii="Arial" w:hAnsi="Arial" w:cs="Arial"/>
          <w:bCs/>
          <w:sz w:val="20"/>
          <w:szCs w:val="20"/>
          <w:lang w:val="en-GB"/>
        </w:rPr>
      </w:pPr>
      <w:r>
        <w:rPr>
          <w:rFonts w:ascii="Arial" w:hAnsi="Arial" w:cs="Arial"/>
          <w:bCs/>
          <w:sz w:val="20"/>
          <w:szCs w:val="20"/>
          <w:lang w:val="en-GB"/>
        </w:rPr>
        <w:t xml:space="preserve">Developing a view on European partner’s cultural heritage and </w:t>
      </w:r>
      <w:r w:rsidR="00F118D5">
        <w:rPr>
          <w:rFonts w:ascii="Arial" w:hAnsi="Arial" w:cs="Arial"/>
          <w:bCs/>
          <w:sz w:val="20"/>
          <w:szCs w:val="20"/>
          <w:lang w:val="en-GB"/>
        </w:rPr>
        <w:t>religious</w:t>
      </w:r>
      <w:r>
        <w:rPr>
          <w:rFonts w:ascii="Arial" w:hAnsi="Arial" w:cs="Arial"/>
          <w:bCs/>
          <w:sz w:val="20"/>
          <w:szCs w:val="20"/>
          <w:lang w:val="en-GB"/>
        </w:rPr>
        <w:t xml:space="preserve"> background </w:t>
      </w:r>
    </w:p>
    <w:p w14:paraId="79E3CE3C" w14:textId="65F8C92B" w:rsidR="00F118D5" w:rsidRPr="00A5426F" w:rsidRDefault="00F118D5" w:rsidP="00A5426F">
      <w:pPr>
        <w:pStyle w:val="ListParagraph"/>
        <w:numPr>
          <w:ilvl w:val="0"/>
          <w:numId w:val="23"/>
        </w:numPr>
        <w:rPr>
          <w:rFonts w:ascii="Arial" w:hAnsi="Arial" w:cs="Arial"/>
          <w:bCs/>
          <w:sz w:val="20"/>
          <w:szCs w:val="20"/>
          <w:lang w:val="en-GB"/>
        </w:rPr>
      </w:pPr>
      <w:r>
        <w:rPr>
          <w:rFonts w:ascii="Arial" w:hAnsi="Arial" w:cs="Arial"/>
          <w:bCs/>
          <w:sz w:val="20"/>
          <w:szCs w:val="20"/>
          <w:lang w:val="en-GB"/>
        </w:rPr>
        <w:t>Putting</w:t>
      </w:r>
      <w:r w:rsidRPr="00F118D5">
        <w:rPr>
          <w:rFonts w:ascii="Arial" w:hAnsi="Arial" w:cs="Arial"/>
          <w:bCs/>
          <w:sz w:val="20"/>
          <w:szCs w:val="20"/>
          <w:lang w:val="en-GB"/>
        </w:rPr>
        <w:t xml:space="preserve"> in relation geometric shapes, their social (attributed) meaning and their use in decorating significant institutions</w:t>
      </w:r>
    </w:p>
    <w:p w14:paraId="38F00C39" w14:textId="2F575AFB" w:rsidR="0045059B" w:rsidRPr="005E2C52" w:rsidRDefault="005E2C52" w:rsidP="00E81AD3">
      <w:pPr>
        <w:spacing w:after="120" w:line="240" w:lineRule="auto"/>
        <w:jc w:val="both"/>
        <w:rPr>
          <w:rFonts w:ascii="Arial" w:hAnsi="Arial" w:cs="Arial"/>
          <w:b/>
          <w:color w:val="0A9687"/>
          <w:sz w:val="20"/>
          <w:szCs w:val="20"/>
          <w:lang w:val="en-GB"/>
        </w:rPr>
      </w:pPr>
      <w:r w:rsidRPr="005E2C52">
        <w:rPr>
          <w:rFonts w:ascii="Arial" w:hAnsi="Arial" w:cs="Arial"/>
          <w:b/>
          <w:color w:val="0A9687"/>
          <w:sz w:val="20"/>
          <w:szCs w:val="20"/>
          <w:lang w:val="en-GB"/>
        </w:rPr>
        <w:t>Mathematical competences</w:t>
      </w:r>
    </w:p>
    <w:p w14:paraId="2D212A3E" w14:textId="77777777" w:rsidR="00F118D5" w:rsidRPr="00F118D5" w:rsidRDefault="00F118D5" w:rsidP="00F118D5">
      <w:pPr>
        <w:pStyle w:val="ListParagraph"/>
        <w:numPr>
          <w:ilvl w:val="0"/>
          <w:numId w:val="1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looking for patterns and connections</w:t>
      </w:r>
    </w:p>
    <w:p w14:paraId="6C5E67B5" w14:textId="77777777" w:rsidR="00F118D5" w:rsidRPr="00F118D5" w:rsidRDefault="00F118D5" w:rsidP="00F118D5">
      <w:pPr>
        <w:pStyle w:val="ListParagraph"/>
        <w:numPr>
          <w:ilvl w:val="0"/>
          <w:numId w:val="1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asking yourself questions</w:t>
      </w:r>
    </w:p>
    <w:p w14:paraId="7CBD8D20" w14:textId="77777777" w:rsidR="00F118D5" w:rsidRPr="00F118D5" w:rsidRDefault="00F118D5" w:rsidP="00F118D5">
      <w:pPr>
        <w:pStyle w:val="ListParagraph"/>
        <w:numPr>
          <w:ilvl w:val="0"/>
          <w:numId w:val="1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visualising, imagining and using intuition</w:t>
      </w:r>
    </w:p>
    <w:p w14:paraId="0EDC06EE" w14:textId="77777777" w:rsidR="00F118D5" w:rsidRPr="00F118D5" w:rsidRDefault="00F118D5" w:rsidP="00F118D5">
      <w:pPr>
        <w:pStyle w:val="ListParagraph"/>
        <w:numPr>
          <w:ilvl w:val="0"/>
          <w:numId w:val="1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using argumentation and reasoning</w:t>
      </w:r>
    </w:p>
    <w:p w14:paraId="2A028725" w14:textId="77777777" w:rsidR="00F118D5" w:rsidRPr="00F118D5" w:rsidRDefault="00F118D5" w:rsidP="00F118D5">
      <w:pPr>
        <w:pStyle w:val="ListParagraph"/>
        <w:numPr>
          <w:ilvl w:val="0"/>
          <w:numId w:val="1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recognising the social and ethical dimensions of mathematics</w:t>
      </w:r>
    </w:p>
    <w:p w14:paraId="1DF59A0C" w14:textId="439555C9" w:rsidR="005E2C52" w:rsidRPr="00F118D5" w:rsidRDefault="00F118D5" w:rsidP="00F118D5">
      <w:pPr>
        <w:pStyle w:val="ListParagraph"/>
        <w:numPr>
          <w:ilvl w:val="0"/>
          <w:numId w:val="1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questioning the use of mathematics in structuring experience of the world</w:t>
      </w:r>
    </w:p>
    <w:p w14:paraId="454A2CFE" w14:textId="270AA9E8" w:rsidR="005E2C52" w:rsidRPr="005E2C52" w:rsidRDefault="005E2C52" w:rsidP="005E2C52">
      <w:pPr>
        <w:spacing w:after="120" w:line="240" w:lineRule="auto"/>
        <w:jc w:val="both"/>
        <w:rPr>
          <w:rFonts w:ascii="Arial" w:hAnsi="Arial" w:cs="Arial"/>
          <w:b/>
          <w:color w:val="0A9687"/>
          <w:sz w:val="20"/>
          <w:szCs w:val="20"/>
          <w:lang w:val="en-GB"/>
        </w:rPr>
      </w:pPr>
      <w:r w:rsidRPr="005E2C52">
        <w:rPr>
          <w:rFonts w:ascii="Arial" w:hAnsi="Arial" w:cs="Arial"/>
          <w:b/>
          <w:color w:val="0A9687"/>
          <w:sz w:val="20"/>
          <w:szCs w:val="20"/>
          <w:lang w:val="en-GB"/>
        </w:rPr>
        <w:t xml:space="preserve">Global citizenship competences </w:t>
      </w:r>
    </w:p>
    <w:p w14:paraId="34AD442F" w14:textId="77777777" w:rsidR="00F118D5" w:rsidRPr="00F118D5" w:rsidRDefault="00F118D5" w:rsidP="00F118D5">
      <w:pPr>
        <w:pStyle w:val="ListParagraph"/>
        <w:numPr>
          <w:ilvl w:val="0"/>
          <w:numId w:val="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appreciate different perspectives &amp; world views</w:t>
      </w:r>
    </w:p>
    <w:p w14:paraId="761D8966" w14:textId="77777777" w:rsidR="00F118D5" w:rsidRPr="00F118D5" w:rsidRDefault="00F118D5" w:rsidP="00F118D5">
      <w:pPr>
        <w:pStyle w:val="ListParagraph"/>
        <w:numPr>
          <w:ilvl w:val="0"/>
          <w:numId w:val="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positive interactions with people who are different</w:t>
      </w:r>
    </w:p>
    <w:p w14:paraId="662D1573" w14:textId="77777777" w:rsidR="00F118D5" w:rsidRPr="00F118D5" w:rsidRDefault="00F118D5" w:rsidP="00F118D5">
      <w:pPr>
        <w:pStyle w:val="ListParagraph"/>
        <w:numPr>
          <w:ilvl w:val="0"/>
          <w:numId w:val="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take constructive action for social well-being</w:t>
      </w:r>
    </w:p>
    <w:p w14:paraId="6A9CBF4E" w14:textId="77777777" w:rsidR="00F118D5" w:rsidRPr="00F118D5" w:rsidRDefault="00F118D5" w:rsidP="00F118D5">
      <w:pPr>
        <w:pStyle w:val="ListParagraph"/>
        <w:numPr>
          <w:ilvl w:val="0"/>
          <w:numId w:val="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analytical &amp; critical thinking skills</w:t>
      </w:r>
    </w:p>
    <w:p w14:paraId="1B6DCD28" w14:textId="026B75CE" w:rsidR="005E2C52" w:rsidRPr="00F118D5" w:rsidRDefault="00F118D5" w:rsidP="00F118D5">
      <w:pPr>
        <w:pStyle w:val="ListParagraph"/>
        <w:numPr>
          <w:ilvl w:val="0"/>
          <w:numId w:val="3"/>
        </w:numPr>
        <w:spacing w:after="120" w:line="240" w:lineRule="auto"/>
        <w:jc w:val="both"/>
        <w:rPr>
          <w:rFonts w:ascii="Arial" w:hAnsi="Arial" w:cs="Arial"/>
          <w:bCs/>
          <w:sz w:val="20"/>
          <w:szCs w:val="20"/>
          <w:lang w:val="en-GB"/>
        </w:rPr>
      </w:pPr>
      <w:r w:rsidRPr="00F118D5">
        <w:rPr>
          <w:rFonts w:ascii="Arial" w:hAnsi="Arial" w:cs="Arial"/>
          <w:bCs/>
          <w:sz w:val="20"/>
          <w:szCs w:val="20"/>
          <w:lang w:val="en-GB"/>
        </w:rPr>
        <w:t>communication &amp; co-operation skills</w:t>
      </w:r>
    </w:p>
    <w:p w14:paraId="6C0CDFD5" w14:textId="44F3DD33" w:rsidR="00D70059" w:rsidRDefault="00D70059" w:rsidP="00E81AD3">
      <w:pPr>
        <w:spacing w:after="120" w:line="240" w:lineRule="auto"/>
        <w:jc w:val="both"/>
        <w:rPr>
          <w:rFonts w:ascii="Arial" w:hAnsi="Arial" w:cs="Arial"/>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14"/>
        <w:gridCol w:w="426"/>
        <w:gridCol w:w="6793"/>
      </w:tblGrid>
      <w:tr w:rsidR="00DB4D6C" w:rsidRPr="00DB4D6C" w14:paraId="7884CBFD" w14:textId="77777777" w:rsidTr="00DB4D6C">
        <w:tc>
          <w:tcPr>
            <w:tcW w:w="421" w:type="dxa"/>
            <w:shd w:val="clear" w:color="auto" w:fill="00B0F0"/>
          </w:tcPr>
          <w:p w14:paraId="24EC3D7E" w14:textId="77777777" w:rsidR="00DB4D6C" w:rsidRPr="00DB4D6C" w:rsidRDefault="00DB4D6C" w:rsidP="00DB4D6C">
            <w:pPr>
              <w:spacing w:before="80" w:after="80" w:line="240" w:lineRule="auto"/>
              <w:jc w:val="both"/>
              <w:rPr>
                <w:rFonts w:ascii="Arial" w:hAnsi="Arial" w:cs="Arial"/>
                <w:b/>
                <w:bCs/>
                <w:sz w:val="20"/>
                <w:szCs w:val="20"/>
                <w:lang w:val="en-GB"/>
              </w:rPr>
            </w:pPr>
          </w:p>
        </w:tc>
        <w:tc>
          <w:tcPr>
            <w:tcW w:w="2414" w:type="dxa"/>
          </w:tcPr>
          <w:p w14:paraId="15FFC78B" w14:textId="45EBA6F8" w:rsidR="00DB4D6C" w:rsidRPr="00DB4D6C" w:rsidRDefault="00DB4D6C" w:rsidP="00DB4D6C">
            <w:pPr>
              <w:spacing w:before="80" w:after="80" w:line="240" w:lineRule="auto"/>
              <w:jc w:val="both"/>
              <w:rPr>
                <w:rFonts w:ascii="Arial" w:hAnsi="Arial" w:cs="Arial"/>
                <w:b/>
                <w:bCs/>
                <w:sz w:val="20"/>
                <w:szCs w:val="20"/>
                <w:lang w:val="en-GB"/>
              </w:rPr>
            </w:pPr>
            <w:r w:rsidRPr="00DB4D6C">
              <w:rPr>
                <w:rFonts w:ascii="Arial" w:hAnsi="Arial" w:cs="Arial"/>
                <w:b/>
                <w:bCs/>
                <w:color w:val="00B0F0"/>
                <w:sz w:val="20"/>
                <w:szCs w:val="20"/>
                <w:lang w:val="en-GB"/>
              </w:rPr>
              <w:t>Communication</w:t>
            </w:r>
          </w:p>
        </w:tc>
        <w:tc>
          <w:tcPr>
            <w:tcW w:w="426" w:type="dxa"/>
            <w:shd w:val="clear" w:color="auto" w:fill="FFC000"/>
          </w:tcPr>
          <w:p w14:paraId="1096DEE3" w14:textId="77777777" w:rsidR="00DB4D6C" w:rsidRPr="00DB4D6C" w:rsidRDefault="00DB4D6C" w:rsidP="00DB4D6C">
            <w:pPr>
              <w:spacing w:before="80" w:after="80" w:line="240" w:lineRule="auto"/>
              <w:jc w:val="both"/>
              <w:rPr>
                <w:rFonts w:ascii="Arial" w:hAnsi="Arial" w:cs="Arial"/>
                <w:b/>
                <w:bCs/>
                <w:sz w:val="20"/>
                <w:szCs w:val="20"/>
                <w:lang w:val="en-GB"/>
              </w:rPr>
            </w:pPr>
          </w:p>
        </w:tc>
        <w:tc>
          <w:tcPr>
            <w:tcW w:w="6793" w:type="dxa"/>
          </w:tcPr>
          <w:p w14:paraId="06F17792" w14:textId="3870C012" w:rsidR="00DB4D6C" w:rsidRPr="00DB4D6C" w:rsidRDefault="00DB4D6C" w:rsidP="00DB4D6C">
            <w:pPr>
              <w:spacing w:before="80" w:after="80" w:line="240" w:lineRule="auto"/>
              <w:jc w:val="both"/>
              <w:rPr>
                <w:rFonts w:ascii="Arial" w:hAnsi="Arial" w:cs="Arial"/>
                <w:b/>
                <w:bCs/>
                <w:sz w:val="20"/>
                <w:szCs w:val="20"/>
                <w:lang w:val="en-GB"/>
              </w:rPr>
            </w:pPr>
            <w:r w:rsidRPr="00DB4D6C">
              <w:rPr>
                <w:rFonts w:ascii="Arial" w:hAnsi="Arial" w:cs="Arial"/>
                <w:b/>
                <w:bCs/>
                <w:color w:val="FFC000"/>
                <w:sz w:val="20"/>
                <w:szCs w:val="20"/>
                <w:lang w:val="en-GB"/>
              </w:rPr>
              <w:t>Collaboration</w:t>
            </w:r>
          </w:p>
        </w:tc>
      </w:tr>
    </w:tbl>
    <w:p w14:paraId="7DDB6622" w14:textId="4C9FEFBA" w:rsidR="0045059B" w:rsidRDefault="0045059B" w:rsidP="00E81AD3">
      <w:pPr>
        <w:spacing w:after="120" w:line="240" w:lineRule="auto"/>
        <w:jc w:val="both"/>
        <w:rPr>
          <w:rFonts w:ascii="Arial" w:hAnsi="Arial" w:cs="Arial"/>
          <w:bCs/>
          <w:sz w:val="20"/>
          <w:szCs w:val="20"/>
          <w:lang w:val="en-GB"/>
        </w:rPr>
      </w:pPr>
    </w:p>
    <w:p w14:paraId="658DCEEB" w14:textId="77777777" w:rsidR="00A5426F" w:rsidRDefault="00A5426F" w:rsidP="00275AE8">
      <w:pPr>
        <w:spacing w:after="120" w:line="240" w:lineRule="auto"/>
        <w:rPr>
          <w:rFonts w:ascii="Arial" w:hAnsi="Arial" w:cs="Arial"/>
          <w:bCs/>
          <w:sz w:val="20"/>
          <w:szCs w:val="20"/>
          <w:lang w:val="en-GB"/>
        </w:rPr>
      </w:pPr>
      <w:r>
        <w:rPr>
          <w:rFonts w:ascii="Arial" w:hAnsi="Arial" w:cs="Arial"/>
          <w:bCs/>
          <w:sz w:val="20"/>
          <w:szCs w:val="20"/>
          <w:lang w:val="en-GB"/>
        </w:rPr>
        <w:t>The activity requires w</w:t>
      </w:r>
      <w:r w:rsidRPr="00A5426F">
        <w:rPr>
          <w:rFonts w:ascii="Arial" w:hAnsi="Arial" w:cs="Arial"/>
          <w:bCs/>
          <w:sz w:val="20"/>
          <w:szCs w:val="20"/>
          <w:lang w:val="en-GB"/>
        </w:rPr>
        <w:t>hole class teaching plus small groups</w:t>
      </w:r>
      <w:r>
        <w:rPr>
          <w:rFonts w:ascii="Arial" w:hAnsi="Arial" w:cs="Arial"/>
          <w:bCs/>
          <w:sz w:val="20"/>
          <w:szCs w:val="20"/>
          <w:lang w:val="en-GB"/>
        </w:rPr>
        <w:t xml:space="preserve"> work</w:t>
      </w:r>
      <w:r w:rsidRPr="00A5426F">
        <w:rPr>
          <w:rFonts w:ascii="Arial" w:hAnsi="Arial" w:cs="Arial"/>
          <w:bCs/>
          <w:sz w:val="20"/>
          <w:szCs w:val="20"/>
          <w:lang w:val="en-GB"/>
        </w:rPr>
        <w:t xml:space="preserve">. </w:t>
      </w:r>
      <w:r>
        <w:rPr>
          <w:rFonts w:ascii="Arial" w:hAnsi="Arial" w:cs="Arial"/>
          <w:bCs/>
          <w:sz w:val="20"/>
          <w:szCs w:val="20"/>
          <w:lang w:val="en-GB"/>
        </w:rPr>
        <w:t>Students from different countries c</w:t>
      </w:r>
      <w:r w:rsidR="0070302F">
        <w:rPr>
          <w:rFonts w:ascii="Arial" w:hAnsi="Arial" w:cs="Arial"/>
          <w:bCs/>
          <w:sz w:val="20"/>
          <w:szCs w:val="20"/>
          <w:lang w:val="en-GB"/>
        </w:rPr>
        <w:t>ollaborat</w:t>
      </w:r>
      <w:r>
        <w:rPr>
          <w:rFonts w:ascii="Arial" w:hAnsi="Arial" w:cs="Arial"/>
          <w:bCs/>
          <w:sz w:val="20"/>
          <w:szCs w:val="20"/>
          <w:lang w:val="en-GB"/>
        </w:rPr>
        <w:t>e</w:t>
      </w:r>
      <w:r w:rsidR="0070302F">
        <w:rPr>
          <w:rFonts w:ascii="Arial" w:hAnsi="Arial" w:cs="Arial"/>
          <w:bCs/>
          <w:sz w:val="20"/>
          <w:szCs w:val="20"/>
          <w:lang w:val="en-GB"/>
        </w:rPr>
        <w:t xml:space="preserve"> using the Internet</w:t>
      </w:r>
      <w:r w:rsidR="00BD62C9" w:rsidRPr="00BD62C9">
        <w:rPr>
          <w:rFonts w:ascii="Arial" w:hAnsi="Arial" w:cs="Arial"/>
          <w:bCs/>
          <w:sz w:val="20"/>
          <w:szCs w:val="20"/>
          <w:lang w:val="en-GB"/>
        </w:rPr>
        <w:t>.</w:t>
      </w:r>
    </w:p>
    <w:p w14:paraId="2010BB11" w14:textId="611B1AA0" w:rsidR="00A5426F" w:rsidRDefault="004E2250" w:rsidP="00275AE8">
      <w:pPr>
        <w:spacing w:after="120" w:line="240" w:lineRule="auto"/>
        <w:rPr>
          <w:rFonts w:ascii="Arial" w:hAnsi="Arial" w:cs="Arial"/>
          <w:bCs/>
          <w:sz w:val="20"/>
          <w:szCs w:val="20"/>
          <w:lang w:val="en-GB"/>
        </w:rPr>
      </w:pPr>
      <w:r>
        <w:rPr>
          <w:rFonts w:ascii="Roboto" w:hAnsi="Roboto" w:cstheme="majorBidi"/>
          <w:bCs/>
          <w:noProof/>
        </w:rPr>
        <w:lastRenderedPageBreak/>
        <mc:AlternateContent>
          <mc:Choice Requires="wps">
            <w:drawing>
              <wp:anchor distT="0" distB="0" distL="114300" distR="114300" simplePos="0" relativeHeight="251742224" behindDoc="0" locked="0" layoutInCell="1" allowOverlap="1" wp14:anchorId="3054AECA" wp14:editId="063BB52B">
                <wp:simplePos x="0" y="0"/>
                <wp:positionH relativeFrom="margin">
                  <wp:posOffset>4116705</wp:posOffset>
                </wp:positionH>
                <wp:positionV relativeFrom="paragraph">
                  <wp:posOffset>419100</wp:posOffset>
                </wp:positionV>
                <wp:extent cx="2282190" cy="1950720"/>
                <wp:effectExtent l="0" t="0" r="22860" b="11430"/>
                <wp:wrapSquare wrapText="bothSides"/>
                <wp:docPr id="22" name="Text Box 22"/>
                <wp:cNvGraphicFramePr/>
                <a:graphic xmlns:a="http://schemas.openxmlformats.org/drawingml/2006/main">
                  <a:graphicData uri="http://schemas.microsoft.com/office/word/2010/wordprocessingShape">
                    <wps:wsp>
                      <wps:cNvSpPr txBox="1"/>
                      <wps:spPr>
                        <a:xfrm>
                          <a:off x="0" y="0"/>
                          <a:ext cx="2282190" cy="1950720"/>
                        </a:xfrm>
                        <a:prstGeom prst="rect">
                          <a:avLst/>
                        </a:prstGeom>
                        <a:solidFill>
                          <a:schemeClr val="lt1"/>
                        </a:solidFill>
                        <a:ln w="6350">
                          <a:solidFill>
                            <a:prstClr val="black"/>
                          </a:solidFill>
                        </a:ln>
                      </wps:spPr>
                      <wps:txbx>
                        <w:txbxContent>
                          <w:p w14:paraId="57744E40" w14:textId="77777777" w:rsidR="004E2250" w:rsidRPr="00965144" w:rsidRDefault="004E2250" w:rsidP="004E2250">
                            <w:pPr>
                              <w:rPr>
                                <w:sz w:val="16"/>
                                <w:szCs w:val="16"/>
                              </w:rPr>
                            </w:pPr>
                            <w:r>
                              <w:rPr>
                                <w:noProof/>
                              </w:rPr>
                              <w:drawing>
                                <wp:inline distT="0" distB="0" distL="0" distR="0" wp14:anchorId="0AA8D1F7" wp14:editId="098BADBA">
                                  <wp:extent cx="2054860" cy="147574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4860" cy="1475740"/>
                                          </a:xfrm>
                                          <a:prstGeom prst="rect">
                                            <a:avLst/>
                                          </a:prstGeom>
                                        </pic:spPr>
                                      </pic:pic>
                                    </a:graphicData>
                                  </a:graphic>
                                </wp:inline>
                              </w:drawing>
                            </w:r>
                          </w:p>
                          <w:p w14:paraId="23EAC3A5" w14:textId="77777777" w:rsidR="004E2250" w:rsidRDefault="004E2250" w:rsidP="004E2250">
                            <w:pPr>
                              <w:spacing w:after="0" w:line="240" w:lineRule="auto"/>
                              <w:rPr>
                                <w:sz w:val="12"/>
                                <w:szCs w:val="12"/>
                              </w:rPr>
                            </w:pPr>
                            <w:r w:rsidRPr="00461084">
                              <w:rPr>
                                <w:sz w:val="12"/>
                                <w:szCs w:val="12"/>
                              </w:rPr>
                              <w:t>Image: https://commons.wikimedia.org/wiki/File:Hugieia-pentagram.svg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AECA" id="Text Box 22" o:spid="_x0000_s1027" type="#_x0000_t202" style="position:absolute;margin-left:324.15pt;margin-top:33pt;width:179.7pt;height:153.6pt;z-index:25174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" fillcolor="white [3201]" strokeweight=".5pt">
                <v:textbox>
                  <w:txbxContent>
                    <w:p w14:paraId="57744E40" w14:textId="77777777" w:rsidR="004E2250" w:rsidRPr="00965144" w:rsidRDefault="004E2250" w:rsidP="004E2250">
                      <w:pPr>
                        <w:rPr>
                          <w:sz w:val="16"/>
                          <w:szCs w:val="16"/>
                        </w:rPr>
                      </w:pPr>
                      <w:r>
                        <w:rPr>
                          <w:noProof/>
                        </w:rPr>
                        <w:drawing>
                          <wp:inline distT="0" distB="0" distL="0" distR="0" wp14:anchorId="0AA8D1F7" wp14:editId="098BADBA">
                            <wp:extent cx="2054860" cy="147574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4860" cy="1475740"/>
                                    </a:xfrm>
                                    <a:prstGeom prst="rect">
                                      <a:avLst/>
                                    </a:prstGeom>
                                  </pic:spPr>
                                </pic:pic>
                              </a:graphicData>
                            </a:graphic>
                          </wp:inline>
                        </w:drawing>
                      </w:r>
                    </w:p>
                    <w:p w14:paraId="23EAC3A5" w14:textId="77777777" w:rsidR="004E2250" w:rsidRDefault="004E2250" w:rsidP="004E2250">
                      <w:pPr>
                        <w:spacing w:after="0" w:line="240" w:lineRule="auto"/>
                        <w:rPr>
                          <w:sz w:val="12"/>
                          <w:szCs w:val="12"/>
                        </w:rPr>
                      </w:pPr>
                      <w:r w:rsidRPr="00461084">
                        <w:rPr>
                          <w:sz w:val="12"/>
                          <w:szCs w:val="12"/>
                        </w:rPr>
                        <w:t>Image: https://commons.wikimedia.org/wiki/File:Hugieia-pentagram.svg</w:t>
                      </w:r>
                    </w:p>
                  </w:txbxContent>
                </v:textbox>
                <w10:wrap type="square" anchorx="margin"/>
              </v:shape>
            </w:pict>
          </mc:Fallback>
        </mc:AlternateContent>
      </w:r>
      <w:r w:rsidR="00A5426F" w:rsidRPr="00A5426F">
        <w:rPr>
          <w:rFonts w:ascii="Arial" w:hAnsi="Arial" w:cs="Arial"/>
          <w:b/>
          <w:bCs/>
          <w:i/>
          <w:sz w:val="20"/>
          <w:szCs w:val="20"/>
          <w:lang w:val="en-GB"/>
        </w:rPr>
        <w:t>Task 1</w:t>
      </w:r>
      <w:r w:rsidR="00A5426F" w:rsidRPr="00A5426F">
        <w:rPr>
          <w:rFonts w:ascii="Arial" w:hAnsi="Arial" w:cs="Arial"/>
          <w:bCs/>
          <w:i/>
          <w:sz w:val="20"/>
          <w:szCs w:val="20"/>
          <w:lang w:val="en-GB"/>
        </w:rPr>
        <w:t>: Designing with regular polygons</w:t>
      </w:r>
      <w:r w:rsidR="00A5426F">
        <w:rPr>
          <w:rFonts w:ascii="Arial" w:hAnsi="Arial" w:cs="Arial"/>
          <w:bCs/>
          <w:sz w:val="20"/>
          <w:szCs w:val="20"/>
          <w:lang w:val="en-GB"/>
        </w:rPr>
        <w:t>.</w:t>
      </w:r>
      <w:r w:rsidR="00A5426F" w:rsidRPr="00A5426F">
        <w:rPr>
          <w:rFonts w:ascii="Arial" w:hAnsi="Arial" w:cs="Arial"/>
          <w:bCs/>
          <w:sz w:val="20"/>
          <w:szCs w:val="20"/>
          <w:lang w:val="en-GB"/>
        </w:rPr>
        <w:t xml:space="preserve"> </w:t>
      </w:r>
      <w:r w:rsidR="00A5426F">
        <w:rPr>
          <w:rFonts w:ascii="Arial" w:hAnsi="Arial" w:cs="Arial"/>
          <w:bCs/>
          <w:sz w:val="20"/>
          <w:szCs w:val="20"/>
          <w:lang w:val="en-GB"/>
        </w:rPr>
        <w:t>Starting from stimulus such as old and new buildings design, students discuss the use of basic geometric shapes and try to reproduce complex tiling by identifying patterns and tiling rules.</w:t>
      </w:r>
    </w:p>
    <w:p w14:paraId="43773D96" w14:textId="3BF2D2E5" w:rsidR="00A5426F" w:rsidRDefault="00A5426F" w:rsidP="00275AE8">
      <w:pPr>
        <w:spacing w:after="120" w:line="240" w:lineRule="auto"/>
        <w:rPr>
          <w:rFonts w:ascii="Arial" w:hAnsi="Arial" w:cs="Arial"/>
          <w:bCs/>
          <w:sz w:val="20"/>
          <w:szCs w:val="20"/>
          <w:lang w:val="en-GB"/>
        </w:rPr>
      </w:pPr>
      <w:r w:rsidRPr="00A5426F">
        <w:rPr>
          <w:rFonts w:ascii="Arial" w:hAnsi="Arial" w:cs="Arial"/>
          <w:b/>
          <w:bCs/>
          <w:i/>
          <w:sz w:val="20"/>
          <w:szCs w:val="20"/>
          <w:lang w:val="en-GB"/>
        </w:rPr>
        <w:t>Task 2</w:t>
      </w:r>
      <w:r w:rsidRPr="00A5426F">
        <w:rPr>
          <w:rFonts w:ascii="Arial" w:hAnsi="Arial" w:cs="Arial"/>
          <w:bCs/>
          <w:i/>
          <w:sz w:val="20"/>
          <w:szCs w:val="20"/>
          <w:lang w:val="en-GB"/>
        </w:rPr>
        <w:t>: Pentagonal symmetries</w:t>
      </w:r>
      <w:r>
        <w:rPr>
          <w:rFonts w:ascii="Arial" w:hAnsi="Arial" w:cs="Arial"/>
          <w:bCs/>
          <w:sz w:val="20"/>
          <w:szCs w:val="20"/>
          <w:lang w:val="en-GB"/>
        </w:rPr>
        <w:t xml:space="preserve">. </w:t>
      </w:r>
      <w:r w:rsidR="004E2250">
        <w:rPr>
          <w:rFonts w:ascii="Arial" w:hAnsi="Arial" w:cs="Arial"/>
          <w:bCs/>
          <w:sz w:val="20"/>
          <w:szCs w:val="20"/>
          <w:lang w:val="en-GB"/>
        </w:rPr>
        <w:t xml:space="preserve">In a circle, students are throwing a ball one space around the circle, then two spaces and so on, to find out how many spaces would make a pentagon and how this would be possible. In small groups, they discuss and draw different possibilities. </w:t>
      </w:r>
      <w:r w:rsidR="00816258">
        <w:rPr>
          <w:rFonts w:ascii="Arial" w:hAnsi="Arial" w:cs="Arial"/>
          <w:bCs/>
          <w:sz w:val="20"/>
          <w:szCs w:val="20"/>
          <w:lang w:val="en-GB"/>
        </w:rPr>
        <w:t>W</w:t>
      </w:r>
      <w:r w:rsidR="004E2250">
        <w:rPr>
          <w:rFonts w:ascii="Arial" w:hAnsi="Arial" w:cs="Arial"/>
          <w:bCs/>
          <w:sz w:val="20"/>
          <w:szCs w:val="20"/>
          <w:lang w:val="en-GB"/>
        </w:rPr>
        <w:t>ith the</w:t>
      </w:r>
      <w:r w:rsidR="00816258">
        <w:rPr>
          <w:rFonts w:ascii="Arial" w:hAnsi="Arial" w:cs="Arial"/>
          <w:bCs/>
          <w:sz w:val="20"/>
          <w:szCs w:val="20"/>
          <w:lang w:val="en-GB"/>
        </w:rPr>
        <w:t>ir</w:t>
      </w:r>
      <w:r w:rsidR="004E2250">
        <w:rPr>
          <w:rFonts w:ascii="Arial" w:hAnsi="Arial" w:cs="Arial"/>
          <w:bCs/>
          <w:sz w:val="20"/>
          <w:szCs w:val="20"/>
          <w:lang w:val="en-GB"/>
        </w:rPr>
        <w:t xml:space="preserve"> teacher, they </w:t>
      </w:r>
      <w:r w:rsidR="00816258">
        <w:rPr>
          <w:rFonts w:ascii="Arial" w:hAnsi="Arial" w:cs="Arial"/>
          <w:bCs/>
          <w:sz w:val="20"/>
          <w:szCs w:val="20"/>
          <w:lang w:val="en-GB"/>
        </w:rPr>
        <w:t>use ratio and fractions to explore other ideas and expand their designs.</w:t>
      </w:r>
    </w:p>
    <w:p w14:paraId="3620B94E" w14:textId="67E69527" w:rsidR="00A5426F" w:rsidRDefault="00816258" w:rsidP="00275AE8">
      <w:pPr>
        <w:spacing w:after="120" w:line="240" w:lineRule="auto"/>
        <w:rPr>
          <w:rFonts w:ascii="Arial" w:hAnsi="Arial" w:cs="Arial"/>
          <w:bCs/>
          <w:sz w:val="20"/>
          <w:szCs w:val="20"/>
          <w:lang w:val="en-GB"/>
        </w:rPr>
      </w:pPr>
      <w:r w:rsidRPr="00816258">
        <w:rPr>
          <w:rFonts w:ascii="Arial" w:hAnsi="Arial" w:cs="Arial"/>
          <w:b/>
          <w:bCs/>
          <w:i/>
          <w:sz w:val="20"/>
          <w:szCs w:val="20"/>
          <w:lang w:val="en-GB"/>
        </w:rPr>
        <w:t>Task 3</w:t>
      </w:r>
      <w:r w:rsidRPr="00816258">
        <w:rPr>
          <w:rFonts w:ascii="Arial" w:hAnsi="Arial" w:cs="Arial"/>
          <w:bCs/>
          <w:i/>
          <w:sz w:val="20"/>
          <w:szCs w:val="20"/>
          <w:lang w:val="en-GB"/>
        </w:rPr>
        <w:t>: Exploring patterns in point circles</w:t>
      </w:r>
      <w:r>
        <w:rPr>
          <w:rFonts w:ascii="Arial" w:hAnsi="Arial" w:cs="Arial"/>
          <w:bCs/>
          <w:sz w:val="20"/>
          <w:szCs w:val="20"/>
          <w:lang w:val="en-GB"/>
        </w:rPr>
        <w:t xml:space="preserve">. </w:t>
      </w:r>
      <w:r w:rsidRPr="00816258">
        <w:rPr>
          <w:rFonts w:ascii="Arial" w:hAnsi="Arial" w:cs="Arial"/>
          <w:bCs/>
          <w:sz w:val="20"/>
          <w:szCs w:val="20"/>
          <w:lang w:val="en-GB"/>
        </w:rPr>
        <w:t>Exploring point circle patterns further allows rich opportunities to think about factors, prime and co-prime numbers.</w:t>
      </w:r>
    </w:p>
    <w:p w14:paraId="13F4E61E" w14:textId="5A20FB17" w:rsidR="00816258" w:rsidRDefault="00816258" w:rsidP="00275AE8">
      <w:pPr>
        <w:spacing w:after="120" w:line="240" w:lineRule="auto"/>
        <w:rPr>
          <w:rFonts w:ascii="Arial" w:hAnsi="Arial" w:cs="Arial"/>
          <w:bCs/>
          <w:sz w:val="20"/>
          <w:szCs w:val="20"/>
          <w:lang w:val="en-GB"/>
        </w:rPr>
      </w:pPr>
      <w:r w:rsidRPr="00816258">
        <w:rPr>
          <w:rFonts w:ascii="Arial" w:hAnsi="Arial" w:cs="Arial"/>
          <w:b/>
          <w:bCs/>
          <w:i/>
          <w:sz w:val="20"/>
          <w:szCs w:val="20"/>
          <w:lang w:val="en-GB"/>
        </w:rPr>
        <w:t>Task 4</w:t>
      </w:r>
      <w:r w:rsidRPr="00816258">
        <w:rPr>
          <w:rFonts w:ascii="Arial" w:hAnsi="Arial" w:cs="Arial"/>
          <w:bCs/>
          <w:i/>
          <w:sz w:val="20"/>
          <w:szCs w:val="20"/>
          <w:lang w:val="en-GB"/>
        </w:rPr>
        <w:t>: Designing a symbol to represent our class</w:t>
      </w:r>
      <w:r>
        <w:rPr>
          <w:rFonts w:ascii="Arial" w:hAnsi="Arial" w:cs="Arial"/>
          <w:bCs/>
          <w:sz w:val="20"/>
          <w:szCs w:val="20"/>
          <w:lang w:val="en-GB"/>
        </w:rPr>
        <w:t xml:space="preserve">. Starting from a </w:t>
      </w:r>
      <w:r w:rsidRPr="00816258">
        <w:rPr>
          <w:rFonts w:ascii="Arial" w:hAnsi="Arial" w:cs="Arial"/>
          <w:bCs/>
          <w:sz w:val="20"/>
          <w:szCs w:val="20"/>
          <w:lang w:val="en-GB"/>
        </w:rPr>
        <w:t>variety of symbols from different cultures and historical times</w:t>
      </w:r>
      <w:r>
        <w:rPr>
          <w:rFonts w:ascii="Arial" w:hAnsi="Arial" w:cs="Arial"/>
          <w:bCs/>
          <w:sz w:val="20"/>
          <w:szCs w:val="20"/>
          <w:lang w:val="en-GB"/>
        </w:rPr>
        <w:t>, students design an original symbol for their class, then they try to draw a geometrical representation for their relationships as a group.</w:t>
      </w:r>
    </w:p>
    <w:p w14:paraId="3E4D8A41" w14:textId="5B7FE68F" w:rsidR="00816258" w:rsidRDefault="00816258" w:rsidP="00275AE8">
      <w:pPr>
        <w:spacing w:after="120" w:line="240" w:lineRule="auto"/>
        <w:rPr>
          <w:rFonts w:ascii="Arial" w:hAnsi="Arial" w:cs="Arial"/>
          <w:bCs/>
          <w:sz w:val="20"/>
          <w:szCs w:val="20"/>
          <w:lang w:val="en-GB"/>
        </w:rPr>
      </w:pPr>
      <w:r w:rsidRPr="00816258">
        <w:rPr>
          <w:rFonts w:ascii="Arial" w:hAnsi="Arial" w:cs="Arial"/>
          <w:bCs/>
          <w:sz w:val="20"/>
          <w:szCs w:val="20"/>
          <w:lang w:val="en-GB"/>
        </w:rPr>
        <w:t>The class may wish to share their symbols through e</w:t>
      </w:r>
      <w:r>
        <w:rPr>
          <w:rFonts w:ascii="Arial" w:hAnsi="Arial" w:cs="Arial"/>
          <w:bCs/>
          <w:sz w:val="20"/>
          <w:szCs w:val="20"/>
          <w:lang w:val="en-GB"/>
        </w:rPr>
        <w:t>T</w:t>
      </w:r>
      <w:r w:rsidRPr="00816258">
        <w:rPr>
          <w:rFonts w:ascii="Arial" w:hAnsi="Arial" w:cs="Arial"/>
          <w:bCs/>
          <w:sz w:val="20"/>
          <w:szCs w:val="20"/>
          <w:lang w:val="en-GB"/>
        </w:rPr>
        <w:t>winning</w:t>
      </w:r>
      <w:r>
        <w:rPr>
          <w:rFonts w:ascii="Arial" w:hAnsi="Arial" w:cs="Arial"/>
          <w:bCs/>
          <w:sz w:val="20"/>
          <w:szCs w:val="20"/>
          <w:lang w:val="en-GB"/>
        </w:rPr>
        <w:t>, explaining, in short, the significance behind their drawing.</w:t>
      </w:r>
    </w:p>
    <w:p w14:paraId="71B77DAD" w14:textId="55EEAD2A" w:rsidR="000B28B1" w:rsidRDefault="000B28B1" w:rsidP="00275AE8">
      <w:pPr>
        <w:spacing w:after="120" w:line="240" w:lineRule="auto"/>
        <w:rPr>
          <w:rFonts w:ascii="Arial" w:hAnsi="Arial" w:cs="Arial"/>
          <w:bCs/>
          <w:sz w:val="20"/>
          <w:szCs w:val="20"/>
          <w:lang w:val="en-GB"/>
        </w:rPr>
      </w:pPr>
      <w:r w:rsidRPr="000B28B1">
        <w:rPr>
          <w:rFonts w:ascii="Arial" w:hAnsi="Arial" w:cs="Arial"/>
          <w:b/>
          <w:bCs/>
          <w:i/>
          <w:sz w:val="20"/>
          <w:szCs w:val="20"/>
          <w:lang w:val="en-GB"/>
        </w:rPr>
        <w:t>Task 5</w:t>
      </w:r>
      <w:r w:rsidRPr="000B28B1">
        <w:rPr>
          <w:rFonts w:ascii="Arial" w:hAnsi="Arial" w:cs="Arial"/>
          <w:bCs/>
          <w:i/>
          <w:sz w:val="20"/>
          <w:szCs w:val="20"/>
          <w:lang w:val="en-GB"/>
        </w:rPr>
        <w:t>: Exploring tiling mathematically</w:t>
      </w:r>
      <w:r>
        <w:rPr>
          <w:rFonts w:ascii="Arial" w:hAnsi="Arial" w:cs="Arial"/>
          <w:bCs/>
          <w:sz w:val="20"/>
          <w:szCs w:val="20"/>
          <w:lang w:val="en-GB"/>
        </w:rPr>
        <w:t xml:space="preserve">. </w:t>
      </w:r>
      <w:proofErr w:type="spellStart"/>
      <w:r>
        <w:rPr>
          <w:rFonts w:ascii="Arial" w:hAnsi="Arial" w:cs="Arial"/>
          <w:bCs/>
          <w:sz w:val="20"/>
          <w:szCs w:val="20"/>
          <w:lang w:val="en-GB"/>
        </w:rPr>
        <w:t>Girih</w:t>
      </w:r>
      <w:proofErr w:type="spellEnd"/>
      <w:r>
        <w:rPr>
          <w:rFonts w:ascii="Arial" w:hAnsi="Arial" w:cs="Arial"/>
          <w:bCs/>
          <w:sz w:val="20"/>
          <w:szCs w:val="20"/>
          <w:lang w:val="en-GB"/>
        </w:rPr>
        <w:t xml:space="preserve"> designs can be studied, revealing the advanced mathematical knowledge of medieval Islamic designers.</w:t>
      </w:r>
    </w:p>
    <w:p w14:paraId="54BCD4E3" w14:textId="0B70A1F0" w:rsidR="000B28B1" w:rsidRDefault="000B28B1" w:rsidP="00275AE8">
      <w:pPr>
        <w:spacing w:after="120" w:line="240" w:lineRule="auto"/>
        <w:rPr>
          <w:rFonts w:ascii="Arial" w:hAnsi="Arial" w:cs="Arial"/>
          <w:bCs/>
          <w:sz w:val="20"/>
          <w:szCs w:val="20"/>
          <w:lang w:val="en-GB"/>
        </w:rPr>
      </w:pPr>
      <w:r>
        <w:rPr>
          <w:rFonts w:ascii="Arial" w:hAnsi="Arial" w:cs="Arial"/>
          <w:bCs/>
          <w:sz w:val="20"/>
          <w:szCs w:val="20"/>
          <w:lang w:val="en-GB"/>
        </w:rPr>
        <w:t>Other</w:t>
      </w:r>
      <w:r w:rsidRPr="000B28B1">
        <w:rPr>
          <w:rFonts w:ascii="Arial" w:hAnsi="Arial" w:cs="Arial"/>
          <w:bCs/>
          <w:sz w:val="20"/>
          <w:szCs w:val="20"/>
          <w:lang w:val="en-GB"/>
        </w:rPr>
        <w:t xml:space="preserve"> correspondence</w:t>
      </w:r>
      <w:r>
        <w:rPr>
          <w:rFonts w:ascii="Arial" w:hAnsi="Arial" w:cs="Arial"/>
          <w:bCs/>
          <w:sz w:val="20"/>
          <w:szCs w:val="20"/>
          <w:lang w:val="en-GB"/>
        </w:rPr>
        <w:t>s</w:t>
      </w:r>
      <w:r w:rsidRPr="000B28B1">
        <w:rPr>
          <w:rFonts w:ascii="Arial" w:hAnsi="Arial" w:cs="Arial"/>
          <w:bCs/>
          <w:sz w:val="20"/>
          <w:szCs w:val="20"/>
          <w:lang w:val="en-GB"/>
        </w:rPr>
        <w:t xml:space="preserve"> between mathematically determined design and the natural world </w:t>
      </w:r>
      <w:r>
        <w:rPr>
          <w:rFonts w:ascii="Arial" w:hAnsi="Arial" w:cs="Arial"/>
          <w:bCs/>
          <w:sz w:val="20"/>
          <w:szCs w:val="20"/>
          <w:lang w:val="en-GB"/>
        </w:rPr>
        <w:t>can be used</w:t>
      </w:r>
      <w:r w:rsidRPr="000B28B1">
        <w:rPr>
          <w:rFonts w:ascii="Arial" w:hAnsi="Arial" w:cs="Arial"/>
          <w:bCs/>
          <w:sz w:val="20"/>
          <w:szCs w:val="20"/>
          <w:lang w:val="en-GB"/>
        </w:rPr>
        <w:t>. The students may like to consider if there are other types of correspondences – between mathematics and soul, for instance.</w:t>
      </w:r>
    </w:p>
    <w:p w14:paraId="7B011BE5" w14:textId="2EBE803D" w:rsidR="000B28B1" w:rsidRDefault="000B28B1" w:rsidP="00275AE8">
      <w:pPr>
        <w:spacing w:after="120" w:line="240" w:lineRule="auto"/>
        <w:rPr>
          <w:rFonts w:ascii="Arial" w:hAnsi="Arial" w:cs="Arial"/>
          <w:bCs/>
          <w:sz w:val="20"/>
          <w:szCs w:val="20"/>
          <w:lang w:val="en-GB"/>
        </w:rPr>
      </w:pPr>
      <w:r w:rsidRPr="000B28B1">
        <w:rPr>
          <w:rFonts w:ascii="Arial" w:hAnsi="Arial" w:cs="Arial"/>
          <w:b/>
          <w:bCs/>
          <w:i/>
          <w:sz w:val="20"/>
          <w:szCs w:val="20"/>
          <w:lang w:val="en-GB"/>
        </w:rPr>
        <w:t>Task 6</w:t>
      </w:r>
      <w:r w:rsidRPr="000B28B1">
        <w:rPr>
          <w:rFonts w:ascii="Arial" w:hAnsi="Arial" w:cs="Arial"/>
          <w:bCs/>
          <w:i/>
          <w:sz w:val="20"/>
          <w:szCs w:val="20"/>
          <w:lang w:val="en-GB"/>
        </w:rPr>
        <w:t>: Tiling patterns in the world around me</w:t>
      </w:r>
      <w:r>
        <w:rPr>
          <w:rFonts w:ascii="Arial" w:hAnsi="Arial" w:cs="Arial"/>
          <w:bCs/>
          <w:sz w:val="20"/>
          <w:szCs w:val="20"/>
          <w:lang w:val="en-GB"/>
        </w:rPr>
        <w:t xml:space="preserve">. </w:t>
      </w:r>
      <w:r w:rsidRPr="000B28B1">
        <w:rPr>
          <w:rFonts w:ascii="Arial" w:hAnsi="Arial" w:cs="Arial"/>
          <w:bCs/>
          <w:sz w:val="20"/>
          <w:szCs w:val="20"/>
          <w:lang w:val="en-GB"/>
        </w:rPr>
        <w:t xml:space="preserve">The students look for tiling patterns in the environment. They take photographs to share and discuss the mathematical properties of the </w:t>
      </w:r>
      <w:proofErr w:type="spellStart"/>
      <w:r w:rsidRPr="000B28B1">
        <w:rPr>
          <w:rFonts w:ascii="Arial" w:hAnsi="Arial" w:cs="Arial"/>
          <w:bCs/>
          <w:sz w:val="20"/>
          <w:szCs w:val="20"/>
          <w:lang w:val="en-GB"/>
        </w:rPr>
        <w:t>tiling</w:t>
      </w:r>
      <w:r>
        <w:rPr>
          <w:rFonts w:ascii="Arial" w:hAnsi="Arial" w:cs="Arial"/>
          <w:bCs/>
          <w:sz w:val="20"/>
          <w:szCs w:val="20"/>
          <w:lang w:val="en-GB"/>
        </w:rPr>
        <w:t>s</w:t>
      </w:r>
      <w:proofErr w:type="spellEnd"/>
      <w:r w:rsidRPr="000B28B1">
        <w:rPr>
          <w:rFonts w:ascii="Arial" w:hAnsi="Arial" w:cs="Arial"/>
          <w:bCs/>
          <w:sz w:val="20"/>
          <w:szCs w:val="20"/>
          <w:lang w:val="en-GB"/>
        </w:rPr>
        <w:t xml:space="preserve"> they have found.</w:t>
      </w:r>
    </w:p>
    <w:p w14:paraId="5D4A5D2E" w14:textId="1655808C" w:rsidR="000B28B1" w:rsidRDefault="000B28B1" w:rsidP="00275AE8">
      <w:pPr>
        <w:spacing w:after="120" w:line="240" w:lineRule="auto"/>
        <w:rPr>
          <w:rFonts w:ascii="Arial" w:hAnsi="Arial" w:cs="Arial"/>
          <w:bCs/>
          <w:sz w:val="20"/>
          <w:szCs w:val="20"/>
          <w:lang w:val="en-GB"/>
        </w:rPr>
      </w:pPr>
      <w:r w:rsidRPr="000B28B1">
        <w:rPr>
          <w:rFonts w:ascii="Arial" w:hAnsi="Arial" w:cs="Arial"/>
          <w:b/>
          <w:bCs/>
          <w:i/>
          <w:sz w:val="20"/>
          <w:szCs w:val="20"/>
          <w:lang w:val="en-GB"/>
        </w:rPr>
        <w:t>Task 7</w:t>
      </w:r>
      <w:r w:rsidRPr="000B28B1">
        <w:rPr>
          <w:rFonts w:ascii="Arial" w:hAnsi="Arial" w:cs="Arial"/>
          <w:bCs/>
          <w:i/>
          <w:sz w:val="20"/>
          <w:szCs w:val="20"/>
          <w:lang w:val="en-GB"/>
        </w:rPr>
        <w:t xml:space="preserve"> (optional): Reflection on the nature/ rules of the social world around me</w:t>
      </w:r>
      <w:r>
        <w:rPr>
          <w:rFonts w:ascii="Arial" w:hAnsi="Arial" w:cs="Arial"/>
          <w:bCs/>
          <w:sz w:val="20"/>
          <w:szCs w:val="20"/>
          <w:lang w:val="en-GB"/>
        </w:rPr>
        <w:t xml:space="preserve">. Students </w:t>
      </w:r>
      <w:r w:rsidRPr="000B28B1">
        <w:rPr>
          <w:rFonts w:ascii="Arial" w:hAnsi="Arial" w:cs="Arial"/>
          <w:bCs/>
          <w:sz w:val="20"/>
          <w:szCs w:val="20"/>
          <w:lang w:val="en-GB"/>
        </w:rPr>
        <w:t>think if the social relationships could be represented geometrically and what would be the rules</w:t>
      </w:r>
      <w:r>
        <w:rPr>
          <w:rFonts w:ascii="Arial" w:hAnsi="Arial" w:cs="Arial"/>
          <w:bCs/>
          <w:sz w:val="20"/>
          <w:szCs w:val="20"/>
          <w:lang w:val="en-GB"/>
        </w:rPr>
        <w:t>.</w:t>
      </w:r>
    </w:p>
    <w:p w14:paraId="342449CF" w14:textId="7E305072" w:rsidR="000B28B1" w:rsidRPr="000B28B1" w:rsidRDefault="000B28B1" w:rsidP="000B28B1">
      <w:pPr>
        <w:spacing w:after="120" w:line="240" w:lineRule="auto"/>
        <w:rPr>
          <w:rFonts w:ascii="Arial" w:hAnsi="Arial" w:cs="Arial"/>
          <w:bCs/>
          <w:sz w:val="20"/>
          <w:szCs w:val="20"/>
          <w:lang w:val="en-GB"/>
        </w:rPr>
      </w:pPr>
      <w:r w:rsidRPr="000B28B1">
        <w:rPr>
          <w:rFonts w:ascii="Arial" w:hAnsi="Arial" w:cs="Arial"/>
          <w:bCs/>
          <w:sz w:val="20"/>
          <w:szCs w:val="20"/>
          <w:lang w:val="en-GB"/>
        </w:rPr>
        <w:t xml:space="preserve">There are number of approaches for the discussion. For example: </w:t>
      </w:r>
    </w:p>
    <w:p w14:paraId="6F306370" w14:textId="77777777" w:rsidR="000B28B1" w:rsidRPr="000B28B1" w:rsidRDefault="000B28B1" w:rsidP="000B28B1">
      <w:pPr>
        <w:spacing w:after="120" w:line="240" w:lineRule="auto"/>
        <w:ind w:left="709"/>
        <w:rPr>
          <w:rFonts w:ascii="Arial" w:hAnsi="Arial" w:cs="Arial"/>
          <w:bCs/>
          <w:sz w:val="20"/>
          <w:szCs w:val="20"/>
          <w:lang w:val="en-GB"/>
        </w:rPr>
      </w:pPr>
      <w:r w:rsidRPr="000B28B1">
        <w:rPr>
          <w:rFonts w:ascii="Arial" w:hAnsi="Arial" w:cs="Arial"/>
          <w:bCs/>
          <w:sz w:val="20"/>
          <w:szCs w:val="20"/>
          <w:lang w:val="en-GB"/>
        </w:rPr>
        <w:t xml:space="preserve">(1) Similarities &amp; differences. </w:t>
      </w:r>
    </w:p>
    <w:p w14:paraId="2E63A657" w14:textId="50D85584" w:rsidR="000B28B1" w:rsidRPr="000B28B1" w:rsidRDefault="000B28B1" w:rsidP="000B28B1">
      <w:pPr>
        <w:spacing w:after="120" w:line="240" w:lineRule="auto"/>
        <w:ind w:left="709"/>
        <w:rPr>
          <w:rFonts w:ascii="Arial" w:hAnsi="Arial" w:cs="Arial"/>
          <w:bCs/>
          <w:i/>
          <w:sz w:val="20"/>
          <w:szCs w:val="20"/>
          <w:lang w:val="en-GB"/>
        </w:rPr>
      </w:pPr>
      <w:r w:rsidRPr="000B28B1">
        <w:rPr>
          <w:rFonts w:ascii="Arial" w:hAnsi="Arial" w:cs="Arial"/>
          <w:bCs/>
          <w:i/>
          <w:sz w:val="20"/>
          <w:szCs w:val="20"/>
          <w:lang w:val="en-GB"/>
        </w:rPr>
        <w:t>Think of the points or circles you use to represent each of you. Do they have the same (colour and) size? Why not? Doesn’t this add some beauty to the world?</w:t>
      </w:r>
    </w:p>
    <w:p w14:paraId="3FF12BC0" w14:textId="77777777" w:rsidR="000B28B1" w:rsidRPr="000B28B1" w:rsidRDefault="000B28B1" w:rsidP="000B28B1">
      <w:pPr>
        <w:spacing w:after="120" w:line="240" w:lineRule="auto"/>
        <w:ind w:left="709"/>
        <w:rPr>
          <w:rFonts w:ascii="Arial" w:hAnsi="Arial" w:cs="Arial"/>
          <w:bCs/>
          <w:i/>
          <w:sz w:val="20"/>
          <w:szCs w:val="20"/>
          <w:lang w:val="en-GB"/>
        </w:rPr>
      </w:pPr>
      <w:r w:rsidRPr="000B28B1">
        <w:rPr>
          <w:rFonts w:ascii="Arial" w:hAnsi="Arial" w:cs="Arial"/>
          <w:bCs/>
          <w:i/>
          <w:sz w:val="20"/>
          <w:szCs w:val="20"/>
          <w:lang w:val="en-GB"/>
        </w:rPr>
        <w:t>Think of the lines connecting you in pairs. Are they equal? Why not?</w:t>
      </w:r>
    </w:p>
    <w:p w14:paraId="22283DEB" w14:textId="77777777" w:rsidR="000B28B1" w:rsidRPr="000B28B1" w:rsidRDefault="000B28B1" w:rsidP="000B28B1">
      <w:pPr>
        <w:spacing w:after="120" w:line="240" w:lineRule="auto"/>
        <w:ind w:left="709"/>
        <w:rPr>
          <w:rFonts w:ascii="Arial" w:hAnsi="Arial" w:cs="Arial"/>
          <w:bCs/>
          <w:i/>
          <w:sz w:val="20"/>
          <w:szCs w:val="20"/>
          <w:lang w:val="en-GB"/>
        </w:rPr>
      </w:pPr>
      <w:r w:rsidRPr="000B28B1">
        <w:rPr>
          <w:rFonts w:ascii="Arial" w:hAnsi="Arial" w:cs="Arial"/>
          <w:bCs/>
          <w:i/>
          <w:sz w:val="20"/>
          <w:szCs w:val="20"/>
          <w:lang w:val="en-GB"/>
        </w:rPr>
        <w:t>What is putting us close and what is setting us apart?</w:t>
      </w:r>
    </w:p>
    <w:p w14:paraId="7CDC19B0" w14:textId="77777777" w:rsidR="000B28B1" w:rsidRPr="000B28B1" w:rsidRDefault="000B28B1" w:rsidP="000B28B1">
      <w:pPr>
        <w:spacing w:after="120" w:line="240" w:lineRule="auto"/>
        <w:ind w:left="709"/>
        <w:rPr>
          <w:rFonts w:ascii="Arial" w:hAnsi="Arial" w:cs="Arial"/>
          <w:bCs/>
          <w:sz w:val="20"/>
          <w:szCs w:val="20"/>
          <w:lang w:val="en-GB"/>
        </w:rPr>
      </w:pPr>
      <w:r w:rsidRPr="000B28B1">
        <w:rPr>
          <w:rFonts w:ascii="Arial" w:hAnsi="Arial" w:cs="Arial"/>
          <w:bCs/>
          <w:sz w:val="20"/>
          <w:szCs w:val="20"/>
          <w:lang w:val="en-GB"/>
        </w:rPr>
        <w:t xml:space="preserve"> (2) Present &amp; future. Permanent &amp; changing. The evolving nature of human relationships. </w:t>
      </w:r>
    </w:p>
    <w:p w14:paraId="22D2736B" w14:textId="77777777" w:rsidR="000B28B1" w:rsidRPr="000B28B1" w:rsidRDefault="000B28B1" w:rsidP="000B28B1">
      <w:pPr>
        <w:spacing w:after="120" w:line="240" w:lineRule="auto"/>
        <w:ind w:left="709"/>
        <w:rPr>
          <w:rFonts w:ascii="Arial" w:hAnsi="Arial" w:cs="Arial"/>
          <w:bCs/>
          <w:i/>
          <w:sz w:val="20"/>
          <w:szCs w:val="20"/>
          <w:lang w:val="en-GB"/>
        </w:rPr>
      </w:pPr>
      <w:r w:rsidRPr="000B28B1">
        <w:rPr>
          <w:rFonts w:ascii="Arial" w:hAnsi="Arial" w:cs="Arial"/>
          <w:bCs/>
          <w:i/>
          <w:sz w:val="20"/>
          <w:szCs w:val="20"/>
          <w:lang w:val="en-GB"/>
        </w:rPr>
        <w:t>It is likely that the groups of friends you are in will change over time – class members with whom you barely speak now can become your best friends. What is then the value of the drawing you would do now to represent the relationships in your class? Could you ever do a tiling for this?</w:t>
      </w:r>
    </w:p>
    <w:p w14:paraId="7EA29AB9" w14:textId="77777777" w:rsidR="000B28B1" w:rsidRPr="000B28B1" w:rsidRDefault="000B28B1" w:rsidP="000B28B1">
      <w:pPr>
        <w:spacing w:after="120" w:line="240" w:lineRule="auto"/>
        <w:ind w:left="709"/>
        <w:rPr>
          <w:rFonts w:ascii="Arial" w:hAnsi="Arial" w:cs="Arial"/>
          <w:bCs/>
          <w:sz w:val="20"/>
          <w:szCs w:val="20"/>
          <w:lang w:val="en-GB"/>
        </w:rPr>
      </w:pPr>
      <w:r w:rsidRPr="000B28B1">
        <w:rPr>
          <w:rFonts w:ascii="Arial" w:hAnsi="Arial" w:cs="Arial"/>
          <w:bCs/>
          <w:sz w:val="20"/>
          <w:szCs w:val="20"/>
          <w:lang w:val="en-GB"/>
        </w:rPr>
        <w:t xml:space="preserve">Creating connections. </w:t>
      </w:r>
      <w:r w:rsidRPr="000B28B1">
        <w:rPr>
          <w:rFonts w:ascii="Arial" w:hAnsi="Arial" w:cs="Arial"/>
          <w:bCs/>
          <w:i/>
          <w:sz w:val="20"/>
          <w:szCs w:val="20"/>
          <w:lang w:val="en-GB"/>
        </w:rPr>
        <w:t>Think of how you first met your best friend. Were you friends from the beginning or you become friends over time?</w:t>
      </w:r>
    </w:p>
    <w:p w14:paraId="3F1696A8" w14:textId="77777777" w:rsidR="000B28B1" w:rsidRPr="000B28B1" w:rsidRDefault="000B28B1" w:rsidP="000B28B1">
      <w:pPr>
        <w:spacing w:after="120" w:line="240" w:lineRule="auto"/>
        <w:ind w:left="709"/>
        <w:rPr>
          <w:rFonts w:ascii="Arial" w:hAnsi="Arial" w:cs="Arial"/>
          <w:bCs/>
          <w:i/>
          <w:sz w:val="20"/>
          <w:szCs w:val="20"/>
          <w:lang w:val="en-GB"/>
        </w:rPr>
      </w:pPr>
      <w:r w:rsidRPr="000B28B1">
        <w:rPr>
          <w:rFonts w:ascii="Arial" w:hAnsi="Arial" w:cs="Arial"/>
          <w:bCs/>
          <w:sz w:val="20"/>
          <w:szCs w:val="20"/>
          <w:lang w:val="en-GB"/>
        </w:rPr>
        <w:t xml:space="preserve">The world is a moving tile. </w:t>
      </w:r>
      <w:r w:rsidRPr="000B28B1">
        <w:rPr>
          <w:rFonts w:ascii="Arial" w:hAnsi="Arial" w:cs="Arial"/>
          <w:bCs/>
          <w:i/>
          <w:sz w:val="20"/>
          <w:szCs w:val="20"/>
          <w:lang w:val="en-GB"/>
        </w:rPr>
        <w:t>What would be necessary to become friend with somebody from the other part of the world?</w:t>
      </w:r>
    </w:p>
    <w:p w14:paraId="609E70CA" w14:textId="77777777" w:rsidR="000B28B1" w:rsidRPr="000B28B1" w:rsidRDefault="000B28B1" w:rsidP="000B28B1">
      <w:pPr>
        <w:spacing w:after="120" w:line="240" w:lineRule="auto"/>
        <w:ind w:left="709"/>
        <w:rPr>
          <w:rFonts w:ascii="Arial" w:hAnsi="Arial" w:cs="Arial"/>
          <w:bCs/>
          <w:sz w:val="20"/>
          <w:szCs w:val="20"/>
          <w:lang w:val="en-GB"/>
        </w:rPr>
      </w:pPr>
      <w:r w:rsidRPr="000B28B1">
        <w:rPr>
          <w:rFonts w:ascii="Arial" w:hAnsi="Arial" w:cs="Arial"/>
          <w:bCs/>
          <w:sz w:val="20"/>
          <w:szCs w:val="20"/>
          <w:lang w:val="en-GB"/>
        </w:rPr>
        <w:t xml:space="preserve">(3) Subjective versus objective. </w:t>
      </w:r>
    </w:p>
    <w:p w14:paraId="3959D358" w14:textId="77777777" w:rsidR="000B28B1" w:rsidRPr="000B28B1" w:rsidRDefault="000B28B1" w:rsidP="000B28B1">
      <w:pPr>
        <w:spacing w:after="120" w:line="240" w:lineRule="auto"/>
        <w:ind w:left="709"/>
        <w:rPr>
          <w:rFonts w:ascii="Arial" w:hAnsi="Arial" w:cs="Arial"/>
          <w:bCs/>
          <w:i/>
          <w:sz w:val="20"/>
          <w:szCs w:val="20"/>
          <w:lang w:val="en-GB"/>
        </w:rPr>
      </w:pPr>
      <w:r w:rsidRPr="000B28B1">
        <w:rPr>
          <w:rFonts w:ascii="Arial" w:hAnsi="Arial" w:cs="Arial"/>
          <w:bCs/>
          <w:i/>
          <w:sz w:val="20"/>
          <w:szCs w:val="20"/>
          <w:lang w:val="en-GB"/>
        </w:rPr>
        <w:t xml:space="preserve">If an external person who didn't know you at all represented your class, would the drawing look different? Would the circles representing each pupil be the same? What about the lines connecting you – would they have the same length? What does this mean? </w:t>
      </w:r>
    </w:p>
    <w:p w14:paraId="460DA844" w14:textId="77777777" w:rsidR="000B28B1" w:rsidRPr="000B28B1" w:rsidRDefault="000B28B1" w:rsidP="000B28B1">
      <w:pPr>
        <w:spacing w:after="120" w:line="240" w:lineRule="auto"/>
        <w:ind w:left="709"/>
        <w:rPr>
          <w:rFonts w:ascii="Arial" w:hAnsi="Arial" w:cs="Arial"/>
          <w:bCs/>
          <w:i/>
          <w:sz w:val="20"/>
          <w:szCs w:val="20"/>
          <w:lang w:val="en-GB"/>
        </w:rPr>
      </w:pPr>
      <w:r w:rsidRPr="000B28B1">
        <w:rPr>
          <w:rFonts w:ascii="Arial" w:hAnsi="Arial" w:cs="Arial"/>
          <w:bCs/>
          <w:i/>
          <w:sz w:val="20"/>
          <w:szCs w:val="20"/>
          <w:lang w:val="en-GB"/>
        </w:rPr>
        <w:t>Do you think you could find something in common with every child on this planet?</w:t>
      </w:r>
    </w:p>
    <w:p w14:paraId="46E55157" w14:textId="354631DC" w:rsidR="00A5426F" w:rsidRDefault="001C0B25" w:rsidP="00275AE8">
      <w:pPr>
        <w:spacing w:after="120" w:line="240" w:lineRule="auto"/>
        <w:rPr>
          <w:rFonts w:ascii="Arial" w:hAnsi="Arial" w:cs="Arial"/>
          <w:bCs/>
          <w:sz w:val="20"/>
          <w:szCs w:val="20"/>
          <w:lang w:val="en-GB"/>
        </w:rPr>
      </w:pPr>
      <w:r>
        <w:rPr>
          <w:rFonts w:ascii="Arial" w:hAnsi="Arial" w:cs="Arial"/>
          <w:bCs/>
          <w:sz w:val="20"/>
          <w:szCs w:val="20"/>
          <w:lang w:val="en-GB"/>
        </w:rPr>
        <w:lastRenderedPageBreak/>
        <w:t xml:space="preserve">The discussion(s) can be reflected by each student (or by small groups of students) on </w:t>
      </w:r>
      <w:r w:rsidRPr="001C0B25">
        <w:rPr>
          <w:rFonts w:ascii="Arial" w:hAnsi="Arial" w:cs="Arial"/>
          <w:bCs/>
          <w:i/>
          <w:sz w:val="20"/>
          <w:szCs w:val="20"/>
          <w:lang w:val="en-GB"/>
        </w:rPr>
        <w:t>a vision board</w:t>
      </w:r>
      <w:r>
        <w:rPr>
          <w:rFonts w:ascii="Arial" w:hAnsi="Arial" w:cs="Arial"/>
          <w:bCs/>
          <w:sz w:val="20"/>
          <w:szCs w:val="20"/>
          <w:lang w:val="en-GB"/>
        </w:rPr>
        <w:t xml:space="preserve">, by using a digital tool such as Padlet, WordArt, Lino etc. – as homework. Their </w:t>
      </w:r>
      <w:r w:rsidRPr="001C0B25">
        <w:rPr>
          <w:rFonts w:ascii="Arial" w:hAnsi="Arial" w:cs="Arial"/>
          <w:bCs/>
          <w:i/>
          <w:sz w:val="20"/>
          <w:szCs w:val="20"/>
          <w:lang w:val="en-GB"/>
        </w:rPr>
        <w:t>vision boards</w:t>
      </w:r>
      <w:r>
        <w:rPr>
          <w:rFonts w:ascii="Arial" w:hAnsi="Arial" w:cs="Arial"/>
          <w:bCs/>
          <w:sz w:val="20"/>
          <w:szCs w:val="20"/>
          <w:lang w:val="en-GB"/>
        </w:rPr>
        <w:t xml:space="preserve"> will be shared among all eTwinning project partners.</w:t>
      </w:r>
    </w:p>
    <w:p w14:paraId="2BC8654A" w14:textId="77777777" w:rsidR="002746EF" w:rsidRPr="005E2C52" w:rsidRDefault="002746EF" w:rsidP="00AF0BA8">
      <w:pPr>
        <w:spacing w:after="120" w:line="240" w:lineRule="auto"/>
        <w:jc w:val="both"/>
        <w:rPr>
          <w:rFonts w:ascii="Arial" w:hAnsi="Arial" w:cs="Arial"/>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93"/>
      </w:tblGrid>
      <w:tr w:rsidR="00AF0BA8" w:rsidRPr="00DB4D6C" w14:paraId="0676AECE" w14:textId="77777777" w:rsidTr="00AF0BA8">
        <w:tc>
          <w:tcPr>
            <w:tcW w:w="421" w:type="dxa"/>
            <w:shd w:val="clear" w:color="auto" w:fill="7030A0"/>
          </w:tcPr>
          <w:p w14:paraId="0E56EA68" w14:textId="77777777" w:rsidR="00AF0BA8" w:rsidRPr="00DB4D6C" w:rsidRDefault="00AF0BA8" w:rsidP="00C72A68">
            <w:pPr>
              <w:spacing w:before="80" w:after="80" w:line="240" w:lineRule="auto"/>
              <w:jc w:val="both"/>
              <w:rPr>
                <w:rFonts w:ascii="Arial" w:hAnsi="Arial" w:cs="Arial"/>
                <w:b/>
                <w:bCs/>
                <w:sz w:val="20"/>
                <w:szCs w:val="20"/>
                <w:lang w:val="en-GB"/>
              </w:rPr>
            </w:pPr>
          </w:p>
        </w:tc>
        <w:tc>
          <w:tcPr>
            <w:tcW w:w="8793" w:type="dxa"/>
          </w:tcPr>
          <w:p w14:paraId="376B4377" w14:textId="6AFD88F0" w:rsidR="00AF0BA8" w:rsidRPr="00DB4D6C" w:rsidRDefault="00AF0BA8" w:rsidP="00C72A68">
            <w:pPr>
              <w:spacing w:before="80" w:after="80" w:line="240" w:lineRule="auto"/>
              <w:jc w:val="both"/>
              <w:rPr>
                <w:rFonts w:ascii="Arial" w:hAnsi="Arial" w:cs="Arial"/>
                <w:b/>
                <w:bCs/>
                <w:sz w:val="20"/>
                <w:szCs w:val="20"/>
                <w:lang w:val="en-GB"/>
              </w:rPr>
            </w:pPr>
            <w:r w:rsidRPr="00AF0BA8">
              <w:rPr>
                <w:rFonts w:ascii="Arial" w:hAnsi="Arial" w:cs="Arial"/>
                <w:b/>
                <w:bCs/>
                <w:color w:val="7030A0"/>
                <w:sz w:val="20"/>
                <w:szCs w:val="20"/>
                <w:lang w:val="en-GB"/>
              </w:rPr>
              <w:t>Evaluation &amp; Assessment</w:t>
            </w:r>
          </w:p>
        </w:tc>
      </w:tr>
    </w:tbl>
    <w:p w14:paraId="3061D75D" w14:textId="202769E6" w:rsidR="00AF0BA8" w:rsidRDefault="00AF0BA8" w:rsidP="00E81AD3">
      <w:pPr>
        <w:spacing w:after="120" w:line="240" w:lineRule="auto"/>
        <w:jc w:val="both"/>
        <w:rPr>
          <w:rFonts w:ascii="Arial" w:hAnsi="Arial" w:cs="Arial"/>
          <w:bCs/>
          <w:sz w:val="20"/>
          <w:szCs w:val="20"/>
          <w:lang w:val="en-GB"/>
        </w:rPr>
      </w:pPr>
    </w:p>
    <w:p w14:paraId="1B8388E5" w14:textId="77777777" w:rsidR="00647D93" w:rsidRPr="00647D93" w:rsidRDefault="00647D93" w:rsidP="00647D93">
      <w:pPr>
        <w:spacing w:after="120" w:line="240" w:lineRule="auto"/>
        <w:jc w:val="both"/>
        <w:rPr>
          <w:rFonts w:ascii="Arial" w:hAnsi="Arial" w:cs="Arial"/>
          <w:b/>
          <w:bCs/>
          <w:sz w:val="20"/>
          <w:szCs w:val="20"/>
          <w:lang w:val="en-GB"/>
        </w:rPr>
      </w:pPr>
      <w:r w:rsidRPr="00647D93">
        <w:rPr>
          <w:rFonts w:ascii="Arial" w:hAnsi="Arial" w:cs="Arial"/>
          <w:b/>
          <w:bCs/>
          <w:sz w:val="20"/>
          <w:szCs w:val="20"/>
          <w:lang w:val="en-GB"/>
        </w:rPr>
        <w:t>Expected results</w:t>
      </w:r>
    </w:p>
    <w:p w14:paraId="4B5EF7EF" w14:textId="77777777" w:rsidR="002B57B4" w:rsidRPr="002B57B4" w:rsidRDefault="002B57B4" w:rsidP="002B57B4">
      <w:pPr>
        <w:spacing w:after="120" w:line="240" w:lineRule="auto"/>
        <w:jc w:val="both"/>
        <w:rPr>
          <w:rFonts w:ascii="Arial" w:hAnsi="Arial" w:cs="Arial"/>
          <w:bCs/>
          <w:sz w:val="20"/>
          <w:szCs w:val="20"/>
          <w:lang w:val="en-GB"/>
        </w:rPr>
      </w:pPr>
      <w:r w:rsidRPr="002B57B4">
        <w:rPr>
          <w:rFonts w:ascii="Arial" w:hAnsi="Arial" w:cs="Arial"/>
          <w:bCs/>
          <w:sz w:val="20"/>
          <w:szCs w:val="20"/>
          <w:lang w:val="en-GB"/>
        </w:rPr>
        <w:t>Overall intended learning outcomes could include the ability to:</w:t>
      </w:r>
    </w:p>
    <w:p w14:paraId="155A5E79" w14:textId="77777777" w:rsidR="002B57B4" w:rsidRPr="002B57B4" w:rsidRDefault="002B57B4" w:rsidP="002B57B4">
      <w:pPr>
        <w:numPr>
          <w:ilvl w:val="0"/>
          <w:numId w:val="24"/>
        </w:numPr>
        <w:spacing w:after="0" w:line="240" w:lineRule="auto"/>
        <w:ind w:left="1077" w:hanging="357"/>
        <w:jc w:val="both"/>
        <w:rPr>
          <w:rFonts w:ascii="Arial" w:hAnsi="Arial" w:cs="Arial"/>
          <w:bCs/>
          <w:sz w:val="20"/>
          <w:szCs w:val="20"/>
          <w:lang w:val="en-GB"/>
        </w:rPr>
      </w:pPr>
      <w:r w:rsidRPr="002B57B4">
        <w:rPr>
          <w:rFonts w:ascii="Arial" w:hAnsi="Arial" w:cs="Arial"/>
          <w:bCs/>
          <w:sz w:val="20"/>
          <w:szCs w:val="20"/>
          <w:lang w:val="en-GB"/>
        </w:rPr>
        <w:t>recognise two dimensional shapes</w:t>
      </w:r>
    </w:p>
    <w:p w14:paraId="46E708D8" w14:textId="77777777" w:rsidR="002B57B4" w:rsidRPr="002B57B4" w:rsidRDefault="002B57B4" w:rsidP="002B57B4">
      <w:pPr>
        <w:numPr>
          <w:ilvl w:val="0"/>
          <w:numId w:val="24"/>
        </w:numPr>
        <w:spacing w:after="0" w:line="240" w:lineRule="auto"/>
        <w:ind w:left="1077" w:hanging="357"/>
        <w:jc w:val="both"/>
        <w:rPr>
          <w:rFonts w:ascii="Arial" w:hAnsi="Arial" w:cs="Arial"/>
          <w:bCs/>
          <w:sz w:val="20"/>
          <w:szCs w:val="20"/>
          <w:lang w:val="en-GB"/>
        </w:rPr>
      </w:pPr>
      <w:r w:rsidRPr="002B57B4">
        <w:rPr>
          <w:rFonts w:ascii="Arial" w:hAnsi="Arial" w:cs="Arial"/>
          <w:bCs/>
          <w:sz w:val="20"/>
          <w:szCs w:val="20"/>
          <w:lang w:val="en-GB"/>
        </w:rPr>
        <w:t>classify shapes using various criteria</w:t>
      </w:r>
    </w:p>
    <w:p w14:paraId="284B2BD9" w14:textId="77777777" w:rsidR="002B57B4" w:rsidRPr="002B57B4" w:rsidRDefault="002B57B4" w:rsidP="002B57B4">
      <w:pPr>
        <w:numPr>
          <w:ilvl w:val="0"/>
          <w:numId w:val="24"/>
        </w:numPr>
        <w:spacing w:after="0" w:line="240" w:lineRule="auto"/>
        <w:ind w:left="1077" w:hanging="357"/>
        <w:jc w:val="both"/>
        <w:rPr>
          <w:rFonts w:ascii="Arial" w:hAnsi="Arial" w:cs="Arial"/>
          <w:bCs/>
          <w:sz w:val="20"/>
          <w:szCs w:val="20"/>
          <w:lang w:val="en-GB"/>
        </w:rPr>
      </w:pPr>
      <w:r w:rsidRPr="002B57B4">
        <w:rPr>
          <w:rFonts w:ascii="Arial" w:hAnsi="Arial" w:cs="Arial"/>
          <w:bCs/>
          <w:sz w:val="20"/>
          <w:szCs w:val="20"/>
          <w:lang w:val="en-GB"/>
        </w:rPr>
        <w:t>provide examples of the use of different shapes for decoration</w:t>
      </w:r>
    </w:p>
    <w:p w14:paraId="66DDF474" w14:textId="77777777" w:rsidR="002B57B4" w:rsidRPr="002B57B4" w:rsidRDefault="002B57B4" w:rsidP="002B57B4">
      <w:pPr>
        <w:numPr>
          <w:ilvl w:val="0"/>
          <w:numId w:val="24"/>
        </w:numPr>
        <w:spacing w:after="0" w:line="240" w:lineRule="auto"/>
        <w:ind w:left="1077" w:hanging="357"/>
        <w:jc w:val="both"/>
        <w:rPr>
          <w:rFonts w:ascii="Arial" w:hAnsi="Arial" w:cs="Arial"/>
          <w:bCs/>
          <w:sz w:val="20"/>
          <w:szCs w:val="20"/>
          <w:lang w:val="en-GB"/>
        </w:rPr>
      </w:pPr>
      <w:r w:rsidRPr="002B57B4">
        <w:rPr>
          <w:rFonts w:ascii="Arial" w:hAnsi="Arial" w:cs="Arial"/>
          <w:bCs/>
          <w:sz w:val="20"/>
          <w:szCs w:val="20"/>
          <w:lang w:val="en-GB"/>
        </w:rPr>
        <w:t>identify and construct regular and semi-regular tiling patterns</w:t>
      </w:r>
    </w:p>
    <w:p w14:paraId="6BF7F110" w14:textId="77777777" w:rsidR="002B57B4" w:rsidRPr="002B57B4" w:rsidRDefault="002B57B4" w:rsidP="002B57B4">
      <w:pPr>
        <w:numPr>
          <w:ilvl w:val="0"/>
          <w:numId w:val="24"/>
        </w:numPr>
        <w:spacing w:after="0" w:line="240" w:lineRule="auto"/>
        <w:ind w:left="1077" w:hanging="357"/>
        <w:jc w:val="both"/>
        <w:rPr>
          <w:rFonts w:ascii="Arial" w:hAnsi="Arial" w:cs="Arial"/>
          <w:bCs/>
          <w:sz w:val="20"/>
          <w:szCs w:val="20"/>
          <w:lang w:val="en-GB"/>
        </w:rPr>
      </w:pPr>
      <w:r w:rsidRPr="002B57B4">
        <w:rPr>
          <w:rFonts w:ascii="Arial" w:hAnsi="Arial" w:cs="Arial"/>
          <w:bCs/>
          <w:sz w:val="20"/>
          <w:szCs w:val="20"/>
          <w:lang w:val="en-GB"/>
        </w:rPr>
        <w:t>see patterns involving factors, primes and co-primes</w:t>
      </w:r>
    </w:p>
    <w:p w14:paraId="21E7D45F" w14:textId="77777777" w:rsidR="002B57B4" w:rsidRPr="002B57B4" w:rsidRDefault="002B57B4" w:rsidP="002B57B4">
      <w:pPr>
        <w:numPr>
          <w:ilvl w:val="0"/>
          <w:numId w:val="24"/>
        </w:numPr>
        <w:spacing w:after="0" w:line="240" w:lineRule="auto"/>
        <w:ind w:left="1077" w:hanging="357"/>
        <w:jc w:val="both"/>
        <w:rPr>
          <w:rFonts w:ascii="Arial" w:hAnsi="Arial" w:cs="Arial"/>
          <w:bCs/>
          <w:sz w:val="20"/>
          <w:szCs w:val="20"/>
          <w:lang w:val="en-GB"/>
        </w:rPr>
      </w:pPr>
      <w:r w:rsidRPr="002B57B4">
        <w:rPr>
          <w:rFonts w:ascii="Arial" w:hAnsi="Arial" w:cs="Arial"/>
          <w:bCs/>
          <w:sz w:val="20"/>
          <w:szCs w:val="20"/>
          <w:lang w:val="en-GB"/>
        </w:rPr>
        <w:t>identify the main universal symbols (such as religious symbols)</w:t>
      </w:r>
    </w:p>
    <w:p w14:paraId="55CB072B" w14:textId="77777777" w:rsidR="002B57B4" w:rsidRPr="002B57B4" w:rsidRDefault="002B57B4" w:rsidP="002B57B4">
      <w:pPr>
        <w:numPr>
          <w:ilvl w:val="0"/>
          <w:numId w:val="24"/>
        </w:numPr>
        <w:spacing w:after="0" w:line="240" w:lineRule="auto"/>
        <w:ind w:left="1077" w:hanging="357"/>
        <w:jc w:val="both"/>
        <w:rPr>
          <w:rFonts w:ascii="Arial" w:hAnsi="Arial" w:cs="Arial"/>
          <w:bCs/>
          <w:sz w:val="20"/>
          <w:szCs w:val="20"/>
          <w:lang w:val="en-GB"/>
        </w:rPr>
      </w:pPr>
      <w:r w:rsidRPr="002B57B4">
        <w:rPr>
          <w:rFonts w:ascii="Arial" w:hAnsi="Arial" w:cs="Arial"/>
          <w:bCs/>
          <w:sz w:val="20"/>
          <w:szCs w:val="20"/>
          <w:lang w:val="en-GB"/>
        </w:rPr>
        <w:t>put in relation geometric shapes, their social (attributed) meaning and their use in decorating significant institutions</w:t>
      </w:r>
    </w:p>
    <w:p w14:paraId="68DEE179" w14:textId="77777777" w:rsidR="002B57B4" w:rsidRPr="002B57B4" w:rsidRDefault="002B57B4" w:rsidP="002B57B4">
      <w:pPr>
        <w:numPr>
          <w:ilvl w:val="0"/>
          <w:numId w:val="24"/>
        </w:numPr>
        <w:spacing w:after="0" w:line="240" w:lineRule="auto"/>
        <w:ind w:left="1077" w:hanging="357"/>
        <w:jc w:val="both"/>
        <w:rPr>
          <w:rFonts w:ascii="Arial" w:hAnsi="Arial" w:cs="Arial"/>
          <w:bCs/>
          <w:sz w:val="20"/>
          <w:szCs w:val="20"/>
          <w:lang w:val="en-GB"/>
        </w:rPr>
      </w:pPr>
      <w:r w:rsidRPr="002B57B4">
        <w:rPr>
          <w:rFonts w:ascii="Arial" w:hAnsi="Arial" w:cs="Arial"/>
          <w:bCs/>
          <w:sz w:val="20"/>
          <w:szCs w:val="20"/>
          <w:lang w:val="en-GB"/>
        </w:rPr>
        <w:t>use shapes and patterns in order to represent (social) relations</w:t>
      </w:r>
    </w:p>
    <w:p w14:paraId="15751E82" w14:textId="294C27D8" w:rsidR="009C0C0F" w:rsidRPr="009C0C0F" w:rsidRDefault="009C0C0F" w:rsidP="00E81AD3">
      <w:pPr>
        <w:spacing w:after="120" w:line="240" w:lineRule="auto"/>
        <w:jc w:val="both"/>
        <w:rPr>
          <w:rFonts w:ascii="Arial" w:hAnsi="Arial" w:cs="Arial"/>
          <w:b/>
          <w:bCs/>
          <w:sz w:val="20"/>
          <w:szCs w:val="20"/>
          <w:lang w:val="en-GB"/>
        </w:rPr>
      </w:pPr>
      <w:r w:rsidRPr="009C0C0F">
        <w:rPr>
          <w:rFonts w:ascii="Arial" w:hAnsi="Arial" w:cs="Arial"/>
          <w:b/>
          <w:bCs/>
          <w:sz w:val="20"/>
          <w:szCs w:val="20"/>
          <w:lang w:val="en-GB"/>
        </w:rPr>
        <w:t>Assessment</w:t>
      </w:r>
    </w:p>
    <w:p w14:paraId="65EBFCBF" w14:textId="1443A163" w:rsidR="009C0C0F" w:rsidRDefault="009C0C0F" w:rsidP="00275AE8">
      <w:pPr>
        <w:spacing w:after="120" w:line="240" w:lineRule="auto"/>
        <w:rPr>
          <w:rFonts w:ascii="Arial" w:hAnsi="Arial" w:cs="Arial"/>
          <w:bCs/>
          <w:sz w:val="20"/>
          <w:szCs w:val="20"/>
          <w:lang w:val="en-GB"/>
        </w:rPr>
      </w:pPr>
      <w:r>
        <w:rPr>
          <w:rFonts w:ascii="Arial" w:hAnsi="Arial" w:cs="Arial"/>
          <w:bCs/>
          <w:sz w:val="20"/>
          <w:szCs w:val="20"/>
          <w:lang w:val="en-GB"/>
        </w:rPr>
        <w:t>Project-based learning principles can be used throughout the activity, allowing continuous direct assessment of individual and collaborative work, participation, progress, but also individual and group products of activities.</w:t>
      </w:r>
    </w:p>
    <w:p w14:paraId="0574CF84" w14:textId="77777777" w:rsidR="002746EF" w:rsidRDefault="002746EF" w:rsidP="00AF0BA8">
      <w:pPr>
        <w:spacing w:after="120" w:line="240" w:lineRule="auto"/>
        <w:jc w:val="both"/>
        <w:rPr>
          <w:rFonts w:ascii="Arial" w:hAnsi="Arial" w:cs="Arial"/>
          <w:bCs/>
          <w:sz w:val="20"/>
          <w:szCs w:val="20"/>
          <w:lang w:val="en-GB"/>
        </w:rPr>
      </w:pPr>
      <w:bookmarkStart w:id="0" w:name="_GoBack"/>
      <w:bookmarkEnd w:id="0"/>
    </w:p>
    <w:p w14:paraId="2E014C47" w14:textId="77777777" w:rsidR="002746EF" w:rsidRPr="005E2C52" w:rsidRDefault="002746EF" w:rsidP="00AF0BA8">
      <w:pPr>
        <w:spacing w:after="120" w:line="240" w:lineRule="auto"/>
        <w:jc w:val="both"/>
        <w:rPr>
          <w:rFonts w:ascii="Arial" w:hAnsi="Arial" w:cs="Arial"/>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93"/>
      </w:tblGrid>
      <w:tr w:rsidR="00AF0BA8" w:rsidRPr="00DB4D6C" w14:paraId="3679A5D6" w14:textId="77777777" w:rsidTr="00BF47E8">
        <w:tc>
          <w:tcPr>
            <w:tcW w:w="421" w:type="dxa"/>
            <w:shd w:val="clear" w:color="auto" w:fill="E717BA"/>
          </w:tcPr>
          <w:p w14:paraId="0B2436B8" w14:textId="77777777" w:rsidR="00AF0BA8" w:rsidRPr="00DB4D6C" w:rsidRDefault="00AF0BA8" w:rsidP="00C72A68">
            <w:pPr>
              <w:spacing w:before="80" w:after="80" w:line="240" w:lineRule="auto"/>
              <w:jc w:val="both"/>
              <w:rPr>
                <w:rFonts w:ascii="Arial" w:hAnsi="Arial" w:cs="Arial"/>
                <w:b/>
                <w:bCs/>
                <w:sz w:val="20"/>
                <w:szCs w:val="20"/>
                <w:lang w:val="en-GB"/>
              </w:rPr>
            </w:pPr>
          </w:p>
        </w:tc>
        <w:tc>
          <w:tcPr>
            <w:tcW w:w="8793" w:type="dxa"/>
          </w:tcPr>
          <w:p w14:paraId="0753D75C" w14:textId="630EA804" w:rsidR="00AF0BA8" w:rsidRPr="00BF47E8" w:rsidRDefault="00BF47E8" w:rsidP="00C72A68">
            <w:pPr>
              <w:spacing w:before="80" w:after="80" w:line="240" w:lineRule="auto"/>
              <w:jc w:val="both"/>
              <w:rPr>
                <w:rFonts w:ascii="Arial" w:hAnsi="Arial" w:cs="Arial"/>
                <w:b/>
                <w:bCs/>
                <w:color w:val="E717BA"/>
                <w:sz w:val="20"/>
                <w:szCs w:val="20"/>
                <w:lang w:val="en-GB"/>
              </w:rPr>
            </w:pPr>
            <w:r>
              <w:rPr>
                <w:rFonts w:ascii="Arial" w:hAnsi="Arial" w:cs="Arial"/>
                <w:b/>
                <w:bCs/>
                <w:color w:val="E717BA"/>
                <w:sz w:val="20"/>
                <w:szCs w:val="20"/>
                <w:lang w:val="en-GB"/>
              </w:rPr>
              <w:t>Follow up</w:t>
            </w:r>
          </w:p>
        </w:tc>
      </w:tr>
    </w:tbl>
    <w:p w14:paraId="079090B1" w14:textId="500B8D13" w:rsidR="00D33E25" w:rsidRDefault="00D33E25" w:rsidP="00E81AD3">
      <w:pPr>
        <w:spacing w:after="120" w:line="240" w:lineRule="auto"/>
        <w:jc w:val="both"/>
        <w:rPr>
          <w:rFonts w:ascii="Arial" w:hAnsi="Arial" w:cs="Arial"/>
          <w:bCs/>
          <w:sz w:val="20"/>
          <w:szCs w:val="20"/>
          <w:lang w:val="en-GB"/>
        </w:rPr>
      </w:pPr>
    </w:p>
    <w:p w14:paraId="21C595F4" w14:textId="77777777" w:rsidR="001C0B25" w:rsidRPr="001C0B25" w:rsidRDefault="001C0B25" w:rsidP="001C0B25">
      <w:pPr>
        <w:spacing w:after="120" w:line="240" w:lineRule="auto"/>
        <w:jc w:val="both"/>
        <w:rPr>
          <w:rFonts w:ascii="Arial" w:hAnsi="Arial" w:cs="Arial"/>
          <w:bCs/>
          <w:sz w:val="20"/>
          <w:szCs w:val="20"/>
          <w:lang w:val="en-GB"/>
        </w:rPr>
      </w:pPr>
      <w:r w:rsidRPr="001C0B25">
        <w:rPr>
          <w:rFonts w:ascii="Arial" w:hAnsi="Arial" w:cs="Arial"/>
          <w:bCs/>
          <w:sz w:val="20"/>
          <w:szCs w:val="20"/>
          <w:lang w:val="en-GB"/>
        </w:rPr>
        <w:t>Possible discussion themes to be explored further starting from the students’ drawings attempting to represent their class and their discussion about picturing social relations are:</w:t>
      </w:r>
    </w:p>
    <w:p w14:paraId="34167BE5" w14:textId="77777777" w:rsidR="001C0B25" w:rsidRPr="001C0B25" w:rsidRDefault="001C0B25" w:rsidP="001C0B25">
      <w:pPr>
        <w:numPr>
          <w:ilvl w:val="0"/>
          <w:numId w:val="24"/>
        </w:numPr>
        <w:spacing w:after="0" w:line="240" w:lineRule="auto"/>
        <w:ind w:left="1077" w:hanging="357"/>
        <w:jc w:val="both"/>
        <w:rPr>
          <w:rFonts w:ascii="Arial" w:hAnsi="Arial" w:cs="Arial"/>
          <w:bCs/>
          <w:sz w:val="20"/>
          <w:szCs w:val="20"/>
          <w:lang w:val="en-GB"/>
        </w:rPr>
      </w:pPr>
      <w:r w:rsidRPr="001C0B25">
        <w:rPr>
          <w:rFonts w:ascii="Arial" w:hAnsi="Arial" w:cs="Arial"/>
          <w:bCs/>
          <w:sz w:val="20"/>
          <w:szCs w:val="20"/>
          <w:lang w:val="en-GB"/>
        </w:rPr>
        <w:t>equality</w:t>
      </w:r>
    </w:p>
    <w:p w14:paraId="5D9BDA41" w14:textId="77777777" w:rsidR="001C0B25" w:rsidRPr="001C0B25" w:rsidRDefault="001C0B25" w:rsidP="001C0B25">
      <w:pPr>
        <w:numPr>
          <w:ilvl w:val="0"/>
          <w:numId w:val="24"/>
        </w:numPr>
        <w:spacing w:after="0" w:line="240" w:lineRule="auto"/>
        <w:ind w:left="1077" w:hanging="357"/>
        <w:jc w:val="both"/>
        <w:rPr>
          <w:rFonts w:ascii="Arial" w:hAnsi="Arial" w:cs="Arial"/>
          <w:bCs/>
          <w:sz w:val="20"/>
          <w:szCs w:val="20"/>
          <w:lang w:val="en-GB"/>
        </w:rPr>
      </w:pPr>
      <w:r w:rsidRPr="001C0B25">
        <w:rPr>
          <w:rFonts w:ascii="Arial" w:hAnsi="Arial" w:cs="Arial"/>
          <w:bCs/>
          <w:sz w:val="20"/>
          <w:szCs w:val="20"/>
          <w:lang w:val="en-GB"/>
        </w:rPr>
        <w:t>diversity</w:t>
      </w:r>
    </w:p>
    <w:p w14:paraId="3F10D631" w14:textId="77777777" w:rsidR="001C0B25" w:rsidRPr="001C0B25" w:rsidRDefault="001C0B25" w:rsidP="001C0B25">
      <w:pPr>
        <w:numPr>
          <w:ilvl w:val="0"/>
          <w:numId w:val="24"/>
        </w:numPr>
        <w:spacing w:after="0" w:line="240" w:lineRule="auto"/>
        <w:ind w:left="1077" w:hanging="357"/>
        <w:jc w:val="both"/>
        <w:rPr>
          <w:rFonts w:ascii="Arial" w:hAnsi="Arial" w:cs="Arial"/>
          <w:bCs/>
          <w:sz w:val="20"/>
          <w:szCs w:val="20"/>
          <w:lang w:val="en-GB"/>
        </w:rPr>
      </w:pPr>
      <w:r w:rsidRPr="001C0B25">
        <w:rPr>
          <w:rFonts w:ascii="Arial" w:hAnsi="Arial" w:cs="Arial"/>
          <w:bCs/>
          <w:sz w:val="20"/>
          <w:szCs w:val="20"/>
          <w:lang w:val="en-GB"/>
        </w:rPr>
        <w:t>inclusion</w:t>
      </w:r>
    </w:p>
    <w:p w14:paraId="03F5E2D5" w14:textId="77777777" w:rsidR="001C0B25" w:rsidRPr="001C0B25" w:rsidRDefault="001C0B25" w:rsidP="001C0B25">
      <w:pPr>
        <w:numPr>
          <w:ilvl w:val="0"/>
          <w:numId w:val="24"/>
        </w:numPr>
        <w:spacing w:after="0" w:line="240" w:lineRule="auto"/>
        <w:ind w:left="1077" w:hanging="357"/>
        <w:jc w:val="both"/>
        <w:rPr>
          <w:rFonts w:ascii="Arial" w:hAnsi="Arial" w:cs="Arial"/>
          <w:bCs/>
          <w:sz w:val="20"/>
          <w:szCs w:val="20"/>
          <w:lang w:val="en-GB"/>
        </w:rPr>
      </w:pPr>
      <w:r w:rsidRPr="001C0B25">
        <w:rPr>
          <w:rFonts w:ascii="Arial" w:hAnsi="Arial" w:cs="Arial"/>
          <w:bCs/>
          <w:sz w:val="20"/>
          <w:szCs w:val="20"/>
          <w:lang w:val="en-GB"/>
        </w:rPr>
        <w:t>equity</w:t>
      </w:r>
    </w:p>
    <w:p w14:paraId="0B0BAE5E" w14:textId="77777777" w:rsidR="001C0B25" w:rsidRPr="001C0B25" w:rsidRDefault="001C0B25" w:rsidP="001C0B25">
      <w:pPr>
        <w:spacing w:after="120" w:line="240" w:lineRule="auto"/>
        <w:jc w:val="both"/>
        <w:rPr>
          <w:rFonts w:ascii="Arial" w:hAnsi="Arial" w:cs="Arial"/>
          <w:bCs/>
          <w:sz w:val="20"/>
          <w:szCs w:val="20"/>
          <w:lang w:val="en-GB"/>
        </w:rPr>
      </w:pPr>
      <w:r w:rsidRPr="001C0B25">
        <w:rPr>
          <w:rFonts w:ascii="Arial" w:hAnsi="Arial" w:cs="Arial"/>
          <w:bCs/>
          <w:sz w:val="20"/>
          <w:szCs w:val="20"/>
          <w:lang w:val="en-GB"/>
        </w:rPr>
        <w:t>They should probably be approached in-depth in a civic education class or in a dedicated non-formal activity involving all class members.</w:t>
      </w:r>
    </w:p>
    <w:p w14:paraId="662FE346" w14:textId="3C71A396" w:rsidR="00D33E25" w:rsidRDefault="00D33E25" w:rsidP="00E81AD3">
      <w:pPr>
        <w:spacing w:after="120" w:line="240" w:lineRule="auto"/>
        <w:jc w:val="both"/>
        <w:rPr>
          <w:rFonts w:ascii="Arial" w:hAnsi="Arial" w:cs="Arial"/>
          <w:bCs/>
          <w:sz w:val="20"/>
          <w:szCs w:val="20"/>
          <w:lang w:val="en-GB"/>
        </w:rPr>
      </w:pPr>
    </w:p>
    <w:p w14:paraId="6E9D8689" w14:textId="77777777" w:rsidR="001C0B25" w:rsidRPr="005E2C52" w:rsidRDefault="001C0B25" w:rsidP="00E81AD3">
      <w:pPr>
        <w:spacing w:after="120" w:line="240" w:lineRule="auto"/>
        <w:jc w:val="both"/>
        <w:rPr>
          <w:rFonts w:ascii="Arial" w:hAnsi="Arial" w:cs="Arial"/>
          <w:bCs/>
          <w:sz w:val="20"/>
          <w:szCs w:val="20"/>
          <w:lang w:val="en-GB"/>
        </w:rPr>
      </w:pPr>
    </w:p>
    <w:p w14:paraId="17351310" w14:textId="6A28FDF7" w:rsidR="0045059B" w:rsidRPr="005E2C52" w:rsidRDefault="0045059B" w:rsidP="00E81AD3">
      <w:pPr>
        <w:spacing w:after="120" w:line="240" w:lineRule="auto"/>
        <w:jc w:val="both"/>
        <w:rPr>
          <w:rFonts w:ascii="Arial" w:hAnsi="Arial" w:cs="Arial"/>
          <w:bCs/>
          <w:sz w:val="20"/>
          <w:szCs w:val="20"/>
          <w:lang w:val="en-GB"/>
        </w:rPr>
      </w:pPr>
    </w:p>
    <w:p w14:paraId="7D2E1E45" w14:textId="77777777" w:rsidR="005E4F29" w:rsidRPr="005E4F29" w:rsidRDefault="005E4F29" w:rsidP="005E4F29">
      <w:pPr>
        <w:spacing w:after="120" w:line="240" w:lineRule="auto"/>
        <w:rPr>
          <w:rFonts w:ascii="Arial" w:hAnsi="Arial" w:cs="Arial"/>
          <w:bCs/>
          <w:lang w:val="en-GB" w:eastAsia="en-US"/>
        </w:rPr>
      </w:pPr>
    </w:p>
    <w:p w14:paraId="06A3040F" w14:textId="77777777" w:rsidR="0034084A" w:rsidRDefault="0034084A" w:rsidP="0034084A">
      <w:pPr>
        <w:spacing w:after="120" w:line="240" w:lineRule="auto"/>
        <w:jc w:val="center"/>
        <w:rPr>
          <w:rFonts w:ascii="Arial" w:eastAsia="Arial" w:hAnsi="Arial" w:cs="Arial"/>
          <w:i/>
          <w:sz w:val="20"/>
          <w:szCs w:val="20"/>
          <w:lang w:val="en-GB" w:eastAsia="ro-RO"/>
        </w:rPr>
      </w:pPr>
      <w:r>
        <w:rPr>
          <w:rFonts w:ascii="Arial" w:eastAsia="Arial" w:hAnsi="Arial" w:cs="Arial"/>
          <w:i/>
          <w:sz w:val="20"/>
          <w:szCs w:val="20"/>
          <w:lang w:val="en-GB" w:eastAsia="ro-RO"/>
        </w:rPr>
        <w:t>This activity is a suggestion that you may use by adapting and completing it as you and your students need.</w:t>
      </w:r>
    </w:p>
    <w:p w14:paraId="36DF7982" w14:textId="3D0C47C7" w:rsidR="0034084A" w:rsidRDefault="0034084A" w:rsidP="0034084A">
      <w:pPr>
        <w:spacing w:after="120" w:line="240" w:lineRule="auto"/>
        <w:jc w:val="center"/>
        <w:rPr>
          <w:rFonts w:ascii="Arial" w:eastAsia="Arial" w:hAnsi="Arial" w:cs="Arial"/>
          <w:i/>
          <w:sz w:val="20"/>
          <w:szCs w:val="20"/>
          <w:lang w:val="en-GB" w:eastAsia="ro-RO"/>
        </w:rPr>
      </w:pPr>
      <w:r>
        <w:rPr>
          <w:rFonts w:ascii="Arial" w:eastAsia="Arial" w:hAnsi="Arial" w:cs="Arial"/>
          <w:i/>
          <w:sz w:val="20"/>
          <w:szCs w:val="20"/>
          <w:lang w:val="en-GB" w:eastAsia="ro-RO"/>
        </w:rPr>
        <w:t xml:space="preserve">A complete learning </w:t>
      </w:r>
      <w:proofErr w:type="gramStart"/>
      <w:r>
        <w:rPr>
          <w:rFonts w:ascii="Arial" w:eastAsia="Arial" w:hAnsi="Arial" w:cs="Arial"/>
          <w:i/>
          <w:sz w:val="20"/>
          <w:szCs w:val="20"/>
          <w:lang w:val="en-GB" w:eastAsia="ro-RO"/>
        </w:rPr>
        <w:t>path ”</w:t>
      </w:r>
      <w:r w:rsidR="00816258">
        <w:rPr>
          <w:rFonts w:ascii="Arial" w:eastAsia="Arial" w:hAnsi="Arial" w:cs="Arial"/>
          <w:i/>
          <w:sz w:val="20"/>
          <w:szCs w:val="20"/>
          <w:lang w:val="en-GB" w:eastAsia="ro-RO"/>
        </w:rPr>
        <w:t>Designing</w:t>
      </w:r>
      <w:proofErr w:type="gramEnd"/>
      <w:r w:rsidR="00816258">
        <w:rPr>
          <w:rFonts w:ascii="Arial" w:eastAsia="Arial" w:hAnsi="Arial" w:cs="Arial"/>
          <w:i/>
          <w:sz w:val="20"/>
          <w:szCs w:val="20"/>
          <w:lang w:val="en-GB" w:eastAsia="ro-RO"/>
        </w:rPr>
        <w:t xml:space="preserve"> the World Around Me: </w:t>
      </w:r>
      <w:r w:rsidR="00816258" w:rsidRPr="00816258">
        <w:rPr>
          <w:rFonts w:ascii="Arial" w:eastAsia="Arial" w:hAnsi="Arial" w:cs="Arial"/>
          <w:i/>
          <w:sz w:val="20"/>
          <w:szCs w:val="20"/>
          <w:lang w:val="en-GB" w:eastAsia="ro-RO"/>
        </w:rPr>
        <w:t xml:space="preserve">Mathematics </w:t>
      </w:r>
      <w:r w:rsidR="00816258">
        <w:rPr>
          <w:rFonts w:ascii="Arial" w:eastAsia="Arial" w:hAnsi="Arial" w:cs="Arial"/>
          <w:i/>
          <w:sz w:val="20"/>
          <w:szCs w:val="20"/>
          <w:lang w:val="en-GB" w:eastAsia="ro-RO"/>
        </w:rPr>
        <w:t>a</w:t>
      </w:r>
      <w:r w:rsidR="00816258" w:rsidRPr="00816258">
        <w:rPr>
          <w:rFonts w:ascii="Arial" w:eastAsia="Arial" w:hAnsi="Arial" w:cs="Arial"/>
          <w:i/>
          <w:sz w:val="20"/>
          <w:szCs w:val="20"/>
          <w:lang w:val="en-GB" w:eastAsia="ro-RO"/>
        </w:rPr>
        <w:t xml:space="preserve">nd Cultural Inspiration </w:t>
      </w:r>
      <w:r w:rsidR="00816258">
        <w:rPr>
          <w:rFonts w:ascii="Arial" w:eastAsia="Arial" w:hAnsi="Arial" w:cs="Arial"/>
          <w:i/>
          <w:sz w:val="20"/>
          <w:szCs w:val="20"/>
          <w:lang w:val="en-GB" w:eastAsia="ro-RO"/>
        </w:rPr>
        <w:t>i</w:t>
      </w:r>
      <w:r w:rsidR="00816258" w:rsidRPr="00816258">
        <w:rPr>
          <w:rFonts w:ascii="Arial" w:eastAsia="Arial" w:hAnsi="Arial" w:cs="Arial"/>
          <w:i/>
          <w:sz w:val="20"/>
          <w:szCs w:val="20"/>
          <w:lang w:val="en-GB" w:eastAsia="ro-RO"/>
        </w:rPr>
        <w:t>n Design</w:t>
      </w:r>
      <w:r>
        <w:rPr>
          <w:rFonts w:ascii="Arial" w:eastAsia="Arial" w:hAnsi="Arial" w:cs="Arial"/>
          <w:i/>
          <w:sz w:val="20"/>
          <w:szCs w:val="20"/>
          <w:lang w:val="en-GB" w:eastAsia="ro-RO"/>
        </w:rPr>
        <w:t>” is available on PiCaM website.</w:t>
      </w:r>
    </w:p>
    <w:p w14:paraId="7DE9BFBB" w14:textId="5516C0FB" w:rsidR="009D7C38" w:rsidRPr="00C900E4" w:rsidRDefault="0034084A" w:rsidP="00C900E4">
      <w:pPr>
        <w:spacing w:after="120" w:line="240" w:lineRule="auto"/>
        <w:jc w:val="center"/>
        <w:rPr>
          <w:rFonts w:ascii="Arial" w:hAnsi="Arial" w:cs="Arial"/>
          <w:bCs/>
          <w:i/>
          <w:sz w:val="20"/>
          <w:szCs w:val="20"/>
          <w:lang w:val="en-GB" w:eastAsia="en-US"/>
        </w:rPr>
      </w:pPr>
      <w:r w:rsidRPr="005E4F29">
        <w:rPr>
          <w:rFonts w:ascii="Arial" w:eastAsia="Arial" w:hAnsi="Arial" w:cs="Arial"/>
          <w:i/>
          <w:sz w:val="20"/>
          <w:szCs w:val="20"/>
          <w:lang w:val="en-GB" w:eastAsia="ro-RO"/>
        </w:rPr>
        <w:t xml:space="preserve">For </w:t>
      </w:r>
      <w:r>
        <w:rPr>
          <w:rFonts w:ascii="Arial" w:eastAsia="Arial" w:hAnsi="Arial" w:cs="Arial"/>
          <w:i/>
          <w:sz w:val="20"/>
          <w:szCs w:val="20"/>
          <w:lang w:val="en-GB" w:eastAsia="ro-RO"/>
        </w:rPr>
        <w:t>other</w:t>
      </w:r>
      <w:r w:rsidRPr="005E4F29">
        <w:rPr>
          <w:rFonts w:ascii="Arial" w:eastAsia="Arial" w:hAnsi="Arial" w:cs="Arial"/>
          <w:i/>
          <w:sz w:val="20"/>
          <w:szCs w:val="20"/>
          <w:lang w:val="en-GB" w:eastAsia="ro-RO"/>
        </w:rPr>
        <w:t xml:space="preserve"> PICAM </w:t>
      </w:r>
      <w:r w:rsidRPr="002746EF">
        <w:rPr>
          <w:rFonts w:ascii="Arial" w:eastAsia="Arial" w:hAnsi="Arial" w:cs="Arial"/>
          <w:i/>
          <w:sz w:val="20"/>
          <w:szCs w:val="20"/>
          <w:lang w:val="en-GB" w:eastAsia="ro-RO"/>
        </w:rPr>
        <w:t>learning activities</w:t>
      </w:r>
      <w:r w:rsidRPr="005E4F29">
        <w:rPr>
          <w:rFonts w:ascii="Arial" w:eastAsia="Arial" w:hAnsi="Arial" w:cs="Arial"/>
          <w:i/>
          <w:sz w:val="20"/>
          <w:szCs w:val="20"/>
          <w:lang w:val="en-GB" w:eastAsia="ro-RO"/>
        </w:rPr>
        <w:t xml:space="preserve">, visit </w:t>
      </w:r>
      <w:hyperlink r:id="rId10" w:history="1">
        <w:r w:rsidRPr="005E4F29">
          <w:rPr>
            <w:rFonts w:ascii="Arial" w:eastAsia="Arial" w:hAnsi="Arial" w:cs="Arial"/>
            <w:i/>
            <w:color w:val="0563C1"/>
            <w:sz w:val="20"/>
            <w:szCs w:val="20"/>
            <w:u w:val="single"/>
            <w:lang w:val="en-GB" w:eastAsia="ro-RO"/>
          </w:rPr>
          <w:t>citizenship-and-mathematics.eu</w:t>
        </w:r>
      </w:hyperlink>
      <w:r w:rsidRPr="005E4F29">
        <w:rPr>
          <w:rFonts w:ascii="Arial" w:eastAsia="Arial" w:hAnsi="Arial" w:cs="Arial"/>
          <w:i/>
          <w:sz w:val="20"/>
          <w:szCs w:val="20"/>
          <w:lang w:val="en-GB" w:eastAsia="ro-RO"/>
        </w:rPr>
        <w:t xml:space="preserve"> website – Resources section</w:t>
      </w:r>
    </w:p>
    <w:sectPr w:rsidR="009D7C38" w:rsidRPr="00C900E4" w:rsidSect="009C0C0F">
      <w:headerReference w:type="default" r:id="rId11"/>
      <w:footerReference w:type="default" r:id="rId12"/>
      <w:endnotePr>
        <w:numFmt w:val="decimal"/>
      </w:endnotePr>
      <w:pgSz w:w="11906" w:h="16838"/>
      <w:pgMar w:top="1812" w:right="707" w:bottom="1440" w:left="993" w:header="708"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F3A49" w14:textId="77777777" w:rsidR="005561A4" w:rsidRDefault="005561A4">
      <w:pPr>
        <w:spacing w:after="0" w:line="240" w:lineRule="auto"/>
      </w:pPr>
      <w:r>
        <w:separator/>
      </w:r>
    </w:p>
  </w:endnote>
  <w:endnote w:type="continuationSeparator" w:id="0">
    <w:p w14:paraId="3B58056E" w14:textId="77777777" w:rsidR="005561A4" w:rsidRDefault="0055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ic Roman">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A38F" w14:textId="77777777" w:rsidR="00422019" w:rsidRDefault="00422019">
    <w:pPr>
      <w:pStyle w:val="Footer"/>
      <w:rPr>
        <w:lang w:val="de-DE"/>
      </w:rPr>
    </w:pPr>
    <w:r>
      <w:rPr>
        <w:noProof/>
        <w:lang w:val="en-US" w:eastAsia="en-US"/>
      </w:rPr>
      <w:drawing>
        <wp:anchor distT="0" distB="0" distL="114300" distR="114300" simplePos="0" relativeHeight="251659271" behindDoc="0" locked="0" layoutInCell="0" hidden="0" allowOverlap="1" wp14:anchorId="0DCAE7EC" wp14:editId="3C300940">
          <wp:simplePos x="0" y="0"/>
          <wp:positionH relativeFrom="column">
            <wp:posOffset>-99060</wp:posOffset>
          </wp:positionH>
          <wp:positionV relativeFrom="paragraph">
            <wp:posOffset>6985</wp:posOffset>
          </wp:positionV>
          <wp:extent cx="5471795" cy="752475"/>
          <wp:effectExtent l="0" t="0" r="0" b="0"/>
          <wp:wrapNone/>
          <wp:docPr id="1067" name="Imagem1"/>
          <wp:cNvGraphicFramePr/>
          <a:graphic xmlns:a="http://schemas.openxmlformats.org/drawingml/2006/main">
            <a:graphicData uri="http://schemas.openxmlformats.org/drawingml/2006/picture">
              <pic:pic xmlns:pic="http://schemas.openxmlformats.org/drawingml/2006/picture">
                <pic:nvPicPr>
                  <pic:cNvPr id="1031" name="Imagem1"/>
                  <pic:cNvPicPr>
                    <a:extLst>
                      <a:ext uri="smNativeData">
                        <sm:smNativeData xmlns="" xmlns:o="urn:schemas-microsoft-com:office:office" xmlns:v="urn:schemas-microsoft-com:vml" xmlns:w10="urn:schemas-microsoft-com:office:word" xmlns:w="http://schemas.openxmlformats.org/wordprocessingml/2006/main" xmlns:sm="smNativeData" xmlns:mv="urn:schemas-microsoft-com:mac:vml" xmlns:mo="http://schemas.microsoft.com/office/mac/office/2008/main" val="SMDATA_13_Zsf1W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QoAAAIAAAAAAAAAAAAAAAAgAAAGT///8AAAAAAgAAAAsAAACpIQAAoQQAAAAAAABsBgAACTwAAA=="/>
                      </a:ext>
                    </a:extLst>
                  </pic:cNvPicPr>
                </pic:nvPicPr>
                <pic:blipFill>
                  <a:blip r:embed="rId1"/>
                  <a:stretch>
                    <a:fillRect/>
                  </a:stretch>
                </pic:blipFill>
                <pic:spPr>
                  <a:xfrm>
                    <a:off x="0" y="0"/>
                    <a:ext cx="5471795" cy="752475"/>
                  </a:xfrm>
                  <a:prstGeom prst="rect">
                    <a:avLst/>
                  </a:prstGeom>
                  <a:noFill/>
                  <a:ln w="12700">
                    <a:noFill/>
                  </a:ln>
                </pic:spPr>
              </pic:pic>
            </a:graphicData>
          </a:graphic>
        </wp:anchor>
      </w:drawing>
    </w:r>
    <w:r>
      <w:rPr>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D211D" w14:textId="77777777" w:rsidR="005561A4" w:rsidRDefault="005561A4">
      <w:pPr>
        <w:spacing w:after="0" w:line="240" w:lineRule="auto"/>
      </w:pPr>
      <w:r>
        <w:separator/>
      </w:r>
    </w:p>
  </w:footnote>
  <w:footnote w:type="continuationSeparator" w:id="0">
    <w:p w14:paraId="4459109A" w14:textId="77777777" w:rsidR="005561A4" w:rsidRDefault="00556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ABF5" w14:textId="4A43ED88" w:rsidR="00422019" w:rsidRDefault="008F7DDB">
    <w:pPr>
      <w:pStyle w:val="Header"/>
      <w:rPr>
        <w:lang w:val="en-US"/>
      </w:rPr>
    </w:pPr>
    <w:r>
      <w:rPr>
        <w:noProof/>
        <w:lang w:val="en-US" w:eastAsia="en-US"/>
      </w:rPr>
      <w:drawing>
        <wp:anchor distT="0" distB="0" distL="114300" distR="114300" simplePos="0" relativeHeight="251659270" behindDoc="0" locked="0" layoutInCell="0" hidden="0" allowOverlap="1" wp14:anchorId="1B0A6BB1" wp14:editId="2AFC6A0D">
          <wp:simplePos x="0" y="0"/>
          <wp:positionH relativeFrom="margin">
            <wp:align>center</wp:align>
          </wp:positionH>
          <wp:positionV relativeFrom="page">
            <wp:posOffset>259080</wp:posOffset>
          </wp:positionV>
          <wp:extent cx="6764655" cy="561975"/>
          <wp:effectExtent l="0" t="0" r="0" b="9525"/>
          <wp:wrapNone/>
          <wp:docPr id="1066" name="Imagem2"/>
          <wp:cNvGraphicFramePr/>
          <a:graphic xmlns:a="http://schemas.openxmlformats.org/drawingml/2006/main">
            <a:graphicData uri="http://schemas.openxmlformats.org/drawingml/2006/picture">
              <pic:pic xmlns:pic="http://schemas.openxmlformats.org/drawingml/2006/picture">
                <pic:nvPicPr>
                  <pic:cNvPr id="1030" name="Imagem2"/>
                  <pic:cNvPicPr>
                    <a:extLst>
                      <a:ext uri="smNativeData">
                        <sm:smNativeData xmlns="" xmlns:o="urn:schemas-microsoft-com:office:office" xmlns:v="urn:schemas-microsoft-com:vml" xmlns:w10="urn:schemas-microsoft-com:office:word" xmlns:w="http://schemas.openxmlformats.org/wordprocessingml/2006/main" xmlns:sm="smNativeData" xmlns:mv="urn:schemas-microsoft-com:mac:vml" xmlns:mo="http://schemas.microsoft.com/office/mac/office/2008/main" val="SMDATA_13_Zsf1W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IAAAAAAAAAAAAAAAAgAAAGr7//8AAAAAAgAAAJT+//+dKQAAdQMAAAAAAAByAgAAWAEAAA=="/>
                      </a:ext>
                    </a:extLst>
                  </pic:cNvPicPr>
                </pic:nvPicPr>
                <pic:blipFill>
                  <a:blip r:embed="rId1"/>
                  <a:stretch>
                    <a:fillRect/>
                  </a:stretch>
                </pic:blipFill>
                <pic:spPr>
                  <a:xfrm>
                    <a:off x="0" y="0"/>
                    <a:ext cx="6764655" cy="561975"/>
                  </a:xfrm>
                  <a:prstGeom prst="rect">
                    <a:avLst/>
                  </a:prstGeom>
                  <a:noFill/>
                  <a:ln w="12700">
                    <a:noFill/>
                  </a:ln>
                </pic:spPr>
              </pic:pic>
            </a:graphicData>
          </a:graphic>
        </wp:anchor>
      </w:drawing>
    </w:r>
    <w:r w:rsidR="00422019">
      <w:rPr>
        <w:noProof/>
        <w:lang w:val="en-US" w:eastAsia="en-US"/>
      </w:rPr>
      <mc:AlternateContent>
        <mc:Choice Requires="wpg">
          <w:drawing>
            <wp:anchor distT="0" distB="0" distL="114300" distR="114300" simplePos="0" relativeHeight="251659265" behindDoc="0" locked="0" layoutInCell="0" hidden="0" allowOverlap="1" wp14:anchorId="398B5D7D" wp14:editId="5161000A">
              <wp:simplePos x="0" y="0"/>
              <wp:positionH relativeFrom="margin">
                <wp:align>center</wp:align>
              </wp:positionH>
              <wp:positionV relativeFrom="page">
                <wp:posOffset>4474210</wp:posOffset>
              </wp:positionV>
              <wp:extent cx="488315" cy="237490"/>
              <wp:effectExtent l="0" t="6350" r="0" b="6350"/>
              <wp:wrapNone/>
              <wp:docPr id="1025" name="Grupo1"/>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xmlns:mv="urn:schemas-microsoft-com:mac:vml" xmlns:mo="http://schemas.microsoft.com/office/mac/office/2008/main" val="SMDATA_5_Zsf1WhMAAAAlAAAAAQAAAA0AAAAAkAAAAEgAAACQAAAASAAAAAAAAAAAAAAAAAAAABcAAAAUAAAAAAAAAAAAAAD/fwAA/38AAAAAAAAJAAAABAAAAAAAAAAMAAAAEAAAAAAAAAAAAAAAAAAAAAAAAAAhAAAAQAAAADwAAAAAAAAAEOAAAAAAAAAAAAAAAgAAAAEAAACvEwAAAAAAAAAAAACGGwAAAQMAAHYBAAAAAAAAbykAAIYbAAA="/>
                        </a:ext>
                      </a:extLst>
                    </wpg:cNvGrpSpPr>
                    <wpg:grpSpPr>
                      <a:xfrm>
                        <a:off x="0" y="0"/>
                        <a:ext cx="488315" cy="237490"/>
                        <a:chOff x="0" y="0"/>
                        <a:chExt cx="488315" cy="237490"/>
                      </a:xfrm>
                    </wpg:grpSpPr>
                    <wps:wsp>
                      <wps:cNvPr id="1026" name="Text Box 1026"/>
                      <wps:cNvSpPr txBox="1">
                        <a:extLst>
                          <a:ext uri="smNativeData">
                            <sm:smNativeData xmlns="" xmlns:o="urn:schemas-microsoft-com:office:office" xmlns:v="urn:schemas-microsoft-com:vml" xmlns:w10="urn:schemas-microsoft-com:office:word" xmlns:w="http://schemas.openxmlformats.org/wordprocessingml/2006/main" xmlns:sm="smNativeData" xmlns:mv="urn:schemas-microsoft-com:mac:vml" xmlns:mo="http://schemas.microsoft.com/office/mac/office/2008/main" val="SMDATA_11_Zsf1WhMAAAAlAAAAEgAAAA0AAAAAAAAAAAAAAAAA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AAAAgAAAAAAAAAAAAAAACAAAAsQIAAAAAAAACAAAAvwwAAAEDAABoAQAAAAAAAG8pAACOGwAA"/>
                          </a:ext>
                        </a:extLst>
                      </wps:cNvSpPr>
                      <wps:spPr>
                        <a:xfrm>
                          <a:off x="0" y="5080"/>
                          <a:ext cx="488315" cy="228600"/>
                        </a:xfrm>
                        <a:prstGeom prst="rect">
                          <a:avLst/>
                        </a:prstGeom>
                        <a:noFill/>
                        <a:ln w="12700">
                          <a:noFill/>
                        </a:ln>
                      </wps:spPr>
                      <wps:txbx>
                        <w:txbxContent>
                          <w:p w14:paraId="328FB116" w14:textId="77777777" w:rsidR="00422019" w:rsidRDefault="00422019">
                            <w:pPr>
                              <w:pStyle w:val="Header"/>
                              <w:jc w:val="center"/>
                            </w:pPr>
                            <w:r>
                              <w:rPr>
                                <w:rStyle w:val="PageNumber"/>
                                <w:b/>
                                <w:bCs/>
                                <w:color w:val="3F3151"/>
                                <w:sz w:val="16"/>
                                <w:szCs w:val="16"/>
                              </w:rPr>
                              <w:fldChar w:fldCharType="begin"/>
                            </w:r>
                            <w:r>
                              <w:rPr>
                                <w:rStyle w:val="PageNumber"/>
                                <w:b/>
                                <w:bCs/>
                                <w:color w:val="3F3151"/>
                                <w:sz w:val="16"/>
                                <w:szCs w:val="16"/>
                              </w:rPr>
                              <w:instrText xml:space="preserve"> PAGE </w:instrText>
                            </w:r>
                            <w:r>
                              <w:rPr>
                                <w:rStyle w:val="PageNumber"/>
                                <w:b/>
                                <w:bCs/>
                                <w:color w:val="3F3151"/>
                                <w:sz w:val="16"/>
                                <w:szCs w:val="16"/>
                              </w:rPr>
                              <w:fldChar w:fldCharType="separate"/>
                            </w:r>
                            <w:r w:rsidR="00B47252">
                              <w:rPr>
                                <w:rStyle w:val="PageNumber"/>
                                <w:b/>
                                <w:bCs/>
                                <w:noProof/>
                                <w:color w:val="3F3151"/>
                                <w:sz w:val="16"/>
                                <w:szCs w:val="16"/>
                              </w:rPr>
                              <w:t>6</w:t>
                            </w:r>
                            <w:r>
                              <w:rPr>
                                <w:rStyle w:val="PageNumber"/>
                                <w:b/>
                                <w:bCs/>
                                <w:color w:val="3F3151"/>
                                <w:sz w:val="16"/>
                                <w:szCs w:val="16"/>
                              </w:rPr>
                              <w:fldChar w:fldCharType="end"/>
                            </w:r>
                          </w:p>
                        </w:txbxContent>
                      </wps:txbx>
                      <wps:bodyPr spcFirstLastPara="1" vertOverflow="clip" horzOverflow="clip" lIns="0" tIns="0" rIns="0" bIns="0" anchor="ctr">
                        <a:prstTxWarp prst="textNoShape">
                          <a:avLst/>
                        </a:prstTxWarp>
                        <a:noAutofit/>
                      </wps:bodyPr>
                    </wps:wsp>
                    <wpg:grpSp>
                      <wpg:cNvPr id="1027" name="Group 1027"/>
                      <wpg:cNvGrpSpPr>
                        <a:extLst>
                          <a:ext uri="smNativeData">
                            <sm:smNativeData xmlns="" xmlns:o="urn:schemas-microsoft-com:office:office" xmlns:v="urn:schemas-microsoft-com:vml" xmlns:w10="urn:schemas-microsoft-com:office:word" xmlns:w="http://schemas.openxmlformats.org/wordprocessingml/2006/main" xmlns:sm="smNativeData" xmlns:mv="urn:schemas-microsoft-com:mac:vml" xmlns:mo="http://schemas.microsoft.com/office/mac/office/2008/main" val="SMDATA_5_Zsf1WhMAAAAlAAAAAQAAAA0AAAAAkAAAAEgAAACQAAAASAAAAAAAAAAAAAAAAAAAABcAAAAUAAAAAAAAAAAAAAD/fwAA/38AAAAAAAAJAAAABAAAAAAAAAAMAAAAEAAAAAAAAAAAAAAAAAAAAAAAAAAhAAAAQAAAADwAAAAAAAAAEIAAACAAAAAAAAAAAAAAAAIAAAB2AwAAAAAAAAIAAAC3DAAAdgEAAHYBAAAAAAAANCoAAIYbAAA="/>
                          </a:ext>
                        </a:extLst>
                      </wpg:cNvGrpSpPr>
                      <wpg:grpSpPr>
                        <a:xfrm>
                          <a:off x="125095" y="0"/>
                          <a:ext cx="237490" cy="237490"/>
                          <a:chOff x="0" y="0"/>
                          <a:chExt cx="237490" cy="237490"/>
                        </a:xfrm>
                      </wpg:grpSpPr>
                      <wps:wsp>
                        <wps:cNvPr id="1028" name="Oval 1028"/>
                        <wps:cNvSpPr>
                          <a:extLst>
                            <a:ext uri="smNativeData">
                              <sm:smNativeData xmlns="" xmlns:o="urn:schemas-microsoft-com:office:office" xmlns:v="urn:schemas-microsoft-com:vml" xmlns:w10="urn:schemas-microsoft-com:office:word" xmlns:w="http://schemas.openxmlformats.org/wordprocessingml/2006/main" xmlns:sm="smNativeData" xmlns:mv="urn:schemas-microsoft-com:mac:vml" xmlns:mo="http://schemas.microsoft.com/office/mac/office/2008/main" val="SMDATA_11_Zsf1WhMAAAAlAAAAZgAAAA0AAAAAkAAAAEgAAACQAAAASAAAAAAAAAAAAAAAAAAAAAEAAABQAAAAAAAAAAAA8D8AAAAAAADw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ISixgAK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AAAAgAAAAAAAAAAAAAAACAAAArQUAAAAAAAACAAAA8DkAAHYBAAB2AQAAAAAAADQqAACGGwAA"/>
                            </a:ext>
                          </a:extLst>
                        </wps:cNvSpPr>
                        <wps:spPr>
                          <a:xfrm>
                            <a:off x="0" y="0"/>
                            <a:ext cx="237490" cy="237490"/>
                          </a:xfrm>
                          <a:prstGeom prst="ellipse">
                            <a:avLst/>
                          </a:prstGeom>
                          <a:noFill/>
                          <a:ln w="6350">
                            <a:solidFill>
                              <a:srgbClr val="84A2C6"/>
                            </a:solidFill>
                          </a:ln>
                        </wps:spPr>
                        <wps:bodyPr spcFirstLastPara="1" vertOverflow="clip" horzOverflow="clip" lIns="91440" tIns="45720" rIns="91440" bIns="45720">
                          <a:noAutofit/>
                        </wps:bodyPr>
                      </wps:wsp>
                      <wps:wsp>
                        <wps:cNvPr id="1029" name="Oval 1029"/>
                        <wps:cNvSpPr>
                          <a:extLst>
                            <a:ext uri="smNativeData">
                              <sm:smNativeData xmlns="" xmlns:o="urn:schemas-microsoft-com:office:office" xmlns:v="urn:schemas-microsoft-com:vml" xmlns:w10="urn:schemas-microsoft-com:office:word" xmlns:w="http://schemas.openxmlformats.org/wordprocessingml/2006/main" xmlns:sm="smNativeData" xmlns:mv="urn:schemas-microsoft-com:mac:vml" xmlns:mo="http://schemas.microsoft.com/office/mac/office/2008/main" val="SMDATA_11_Zsf1WhMAAAAlAAAAZgAAAA0AAAAAkAAAAEgAAACQAAAASAAAAAAAAAAAAAAAAAAAAAEAAABQAAAAAAAAAAAA8D8AAAAAAADwPwAAAAAAAOA/AAAAAAAA4D8AAAAAAADgPwAAAAAAAOA/AAAAAAAA4D8AAAAAAADgPwAAAAAAAOA/AAAAAAAA4D8CAAAAjAAAAAEAAAAAAAAAhKLG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AAAAgAAAAAAAAAAAAAAACAAAAtgUAAAAAAAACAAAA8zkAAGUAAABlAAAAAAAAAD0qAACJGwAA"/>
                            </a:ext>
                          </a:extLst>
                        </wps:cNvSpPr>
                        <wps:spPr>
                          <a:xfrm>
                            <a:off x="5715" y="1905"/>
                            <a:ext cx="64135" cy="64135"/>
                          </a:xfrm>
                          <a:prstGeom prst="ellipse">
                            <a:avLst/>
                          </a:prstGeom>
                          <a:solidFill>
                            <a:srgbClr val="84A2C6"/>
                          </a:solidFill>
                          <a:ln w="12700">
                            <a:noFill/>
                          </a:ln>
                        </wps:spPr>
                        <wps:bodyPr spcFirstLastPara="1" vertOverflow="clip" horzOverflow="clip" lIns="91440" tIns="45720" rIns="91440" bIns="45720">
                          <a:noAutofit/>
                        </wps:bodyPr>
                      </wps:wsp>
                    </wpg:grpSp>
                  </wpg:wgp>
                </a:graphicData>
              </a:graphic>
            </wp:anchor>
          </w:drawing>
        </mc:Choice>
        <mc:Fallback>
          <w:pict>
            <v:group w14:anchorId="398B5D7D" id="Grupo1" o:spid="_x0000_s1028" style="position:absolute;margin-left:0;margin-top:352.3pt;width:38.45pt;height:18.7pt;z-index:251659265;mso-position-horizontal:center;mso-position-horizontal-relative:margin;mso-position-vertical-relative:page" coordsize="488315,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" o:allowincell="f">
              <v:shapetype id="_x0000_t202" coordsize="21600,21600" o:spt="202" path="m,l,21600r21600,l21600,xe">
                <v:stroke joinstyle="miter"/>
                <v:path gradientshapeok="t" o:connecttype="rect"/>
              </v:shapetype>
              <v:shape id="Text Box 1026" o:spid="_x0000_s1029" type="#_x0000_t202" style="position:absolute;top:5080;width:48831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" filled="f" stroked="f" strokeweight="1pt">
                <v:textbox inset="0,0,0,0">
                  <w:txbxContent>
                    <w:p w14:paraId="328FB116" w14:textId="77777777" w:rsidR="00422019" w:rsidRDefault="00422019">
                      <w:pPr>
                        <w:pStyle w:val="Header"/>
                        <w:jc w:val="center"/>
                      </w:pPr>
                      <w:r>
                        <w:rPr>
                          <w:rStyle w:val="PageNumber"/>
                          <w:b/>
                          <w:bCs/>
                          <w:color w:val="3F3151"/>
                          <w:sz w:val="16"/>
                          <w:szCs w:val="16"/>
                        </w:rPr>
                        <w:fldChar w:fldCharType="begin"/>
                      </w:r>
                      <w:r>
                        <w:rPr>
                          <w:rStyle w:val="PageNumber"/>
                          <w:b/>
                          <w:bCs/>
                          <w:color w:val="3F3151"/>
                          <w:sz w:val="16"/>
                          <w:szCs w:val="16"/>
                        </w:rPr>
                        <w:instrText xml:space="preserve"> PAGE </w:instrText>
                      </w:r>
                      <w:r>
                        <w:rPr>
                          <w:rStyle w:val="PageNumber"/>
                          <w:b/>
                          <w:bCs/>
                          <w:color w:val="3F3151"/>
                          <w:sz w:val="16"/>
                          <w:szCs w:val="16"/>
                        </w:rPr>
                        <w:fldChar w:fldCharType="separate"/>
                      </w:r>
                      <w:r w:rsidR="00B47252">
                        <w:rPr>
                          <w:rStyle w:val="PageNumber"/>
                          <w:b/>
                          <w:bCs/>
                          <w:noProof/>
                          <w:color w:val="3F3151"/>
                          <w:sz w:val="16"/>
                          <w:szCs w:val="16"/>
                        </w:rPr>
                        <w:t>6</w:t>
                      </w:r>
                      <w:r>
                        <w:rPr>
                          <w:rStyle w:val="PageNumber"/>
                          <w:b/>
                          <w:bCs/>
                          <w:color w:val="3F3151"/>
                          <w:sz w:val="16"/>
                          <w:szCs w:val="16"/>
                        </w:rPr>
                        <w:fldChar w:fldCharType="end"/>
                      </w:r>
                    </w:p>
                  </w:txbxContent>
                </v:textbox>
              </v:shape>
              <v:group id="Group 1027" o:spid="_x0000_s1030" style="position:absolute;left:125095;width:237490;height:237490" coordsize="237490,2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oval id="Oval 1028" o:spid="_x0000_s1031" style="position:absolute;width:237490;height:237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" filled="f" strokecolor="#84a2c6" strokeweight=".5pt"/>
                <v:oval id="Oval 1029" o:spid="_x0000_s1032" style="position:absolute;left:5715;top:1905;width:64135;height:6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" fillcolor="#84a2c6" stroked="f" strokeweight="1pt"/>
              </v:group>
              <w10:wrap anchorx="margin" anchory="page"/>
            </v:group>
          </w:pict>
        </mc:Fallback>
      </mc:AlternateContent>
    </w:r>
    <w:r w:rsidR="0042201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CE5"/>
    <w:multiLevelType w:val="singleLevel"/>
    <w:tmpl w:val="AF56E15A"/>
    <w:name w:val="Bullet 7"/>
    <w:lvl w:ilvl="0">
      <w:start w:val="1"/>
      <w:numFmt w:val="decimal"/>
      <w:lvlText w:val="%1."/>
      <w:lvlJc w:val="left"/>
      <w:pPr>
        <w:ind w:left="0" w:firstLine="0"/>
      </w:pPr>
    </w:lvl>
  </w:abstractNum>
  <w:abstractNum w:abstractNumId="1" w15:restartNumberingAfterBreak="0">
    <w:nsid w:val="03E76DAE"/>
    <w:multiLevelType w:val="multilevel"/>
    <w:tmpl w:val="FB0828A0"/>
    <w:name w:val="Lista numerada 5"/>
    <w:lvl w:ilvl="0">
      <w:start w:val="1"/>
      <w:numFmt w:val="decimal"/>
      <w:lvlText w:val="%1."/>
      <w:lvlJc w:val="left"/>
      <w:pPr>
        <w:ind w:left="0" w:firstLine="0"/>
      </w:pPr>
    </w:lvl>
    <w:lvl w:ilvl="1">
      <w:start w:val="1"/>
      <w:numFmt w:val="decimal"/>
      <w:lvlText w:val="%1.%2."/>
      <w:lvlJc w:val="left"/>
      <w:pPr>
        <w:ind w:left="141" w:firstLine="0"/>
      </w:pPr>
    </w:lvl>
    <w:lvl w:ilvl="2">
      <w:start w:val="1"/>
      <w:numFmt w:val="decimal"/>
      <w:lvlText w:val="%1.%2.%3."/>
      <w:lvlJc w:val="left"/>
      <w:pPr>
        <w:ind w:left="282" w:firstLine="0"/>
      </w:pPr>
    </w:lvl>
    <w:lvl w:ilvl="3">
      <w:start w:val="1"/>
      <w:numFmt w:val="decimal"/>
      <w:lvlText w:val="%1.%2.%3.%4."/>
      <w:lvlJc w:val="left"/>
      <w:pPr>
        <w:ind w:left="423" w:firstLine="0"/>
      </w:pPr>
    </w:lvl>
    <w:lvl w:ilvl="4">
      <w:start w:val="1"/>
      <w:numFmt w:val="decimal"/>
      <w:lvlText w:val="%1.%2.%3.%4.%5."/>
      <w:lvlJc w:val="left"/>
      <w:pPr>
        <w:ind w:left="564" w:firstLine="0"/>
      </w:pPr>
    </w:lvl>
    <w:lvl w:ilvl="5">
      <w:start w:val="1"/>
      <w:numFmt w:val="decimal"/>
      <w:lvlText w:val="%1.%2.%3.%4.%5.%6."/>
      <w:lvlJc w:val="left"/>
      <w:pPr>
        <w:ind w:left="705" w:firstLine="0"/>
      </w:pPr>
    </w:lvl>
    <w:lvl w:ilvl="6">
      <w:start w:val="1"/>
      <w:numFmt w:val="decimal"/>
      <w:lvlText w:val="%1.%2.%3.%4.%5.%6.%7."/>
      <w:lvlJc w:val="left"/>
      <w:pPr>
        <w:ind w:left="846" w:firstLine="0"/>
      </w:pPr>
    </w:lvl>
    <w:lvl w:ilvl="7">
      <w:start w:val="1"/>
      <w:numFmt w:val="decimal"/>
      <w:lvlText w:val="%1.%2.%3.%4.%5.%6.%7.%8."/>
      <w:lvlJc w:val="left"/>
      <w:pPr>
        <w:ind w:left="987" w:firstLine="0"/>
      </w:pPr>
    </w:lvl>
    <w:lvl w:ilvl="8">
      <w:start w:val="1"/>
      <w:numFmt w:val="decimal"/>
      <w:lvlText w:val="%1.%2.%3.%4.%5.%6.%7.%8.%9."/>
      <w:lvlJc w:val="left"/>
      <w:pPr>
        <w:ind w:left="1128" w:firstLine="0"/>
      </w:pPr>
    </w:lvl>
  </w:abstractNum>
  <w:abstractNum w:abstractNumId="2" w15:restartNumberingAfterBreak="0">
    <w:nsid w:val="1B5663F4"/>
    <w:multiLevelType w:val="hybridMultilevel"/>
    <w:tmpl w:val="BB46FF8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FB528AC"/>
    <w:multiLevelType w:val="hybridMultilevel"/>
    <w:tmpl w:val="DEA024CA"/>
    <w:lvl w:ilvl="0" w:tplc="B95CA00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11302B9"/>
    <w:multiLevelType w:val="hybridMultilevel"/>
    <w:tmpl w:val="555C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F3A45"/>
    <w:multiLevelType w:val="multilevel"/>
    <w:tmpl w:val="DFBCB7DE"/>
    <w:name w:val="Lista numerada 4"/>
    <w:lvl w:ilvl="0">
      <w:start w:val="1"/>
      <w:numFmt w:val="decimal"/>
      <w:lvlText w:val="%1."/>
      <w:lvlJc w:val="left"/>
      <w:pPr>
        <w:ind w:left="0" w:firstLine="0"/>
      </w:pPr>
    </w:lvl>
    <w:lvl w:ilvl="1">
      <w:start w:val="1"/>
      <w:numFmt w:val="decimal"/>
      <w:lvlText w:val="%1.%2."/>
      <w:lvlJc w:val="left"/>
      <w:pPr>
        <w:ind w:left="141" w:firstLine="0"/>
      </w:pPr>
    </w:lvl>
    <w:lvl w:ilvl="2">
      <w:start w:val="1"/>
      <w:numFmt w:val="decimal"/>
      <w:lvlText w:val="%1.%2.%3."/>
      <w:lvlJc w:val="left"/>
      <w:pPr>
        <w:ind w:left="282" w:firstLine="0"/>
      </w:pPr>
    </w:lvl>
    <w:lvl w:ilvl="3">
      <w:start w:val="1"/>
      <w:numFmt w:val="decimal"/>
      <w:lvlText w:val="%1.%2.%3.%4."/>
      <w:lvlJc w:val="left"/>
      <w:pPr>
        <w:ind w:left="423" w:firstLine="0"/>
      </w:pPr>
    </w:lvl>
    <w:lvl w:ilvl="4">
      <w:start w:val="1"/>
      <w:numFmt w:val="decimal"/>
      <w:lvlText w:val="%1.%2.%3.%4.%5."/>
      <w:lvlJc w:val="left"/>
      <w:pPr>
        <w:ind w:left="564" w:firstLine="0"/>
      </w:pPr>
    </w:lvl>
    <w:lvl w:ilvl="5">
      <w:start w:val="1"/>
      <w:numFmt w:val="decimal"/>
      <w:lvlText w:val="%1.%2.%3.%4.%5.%6."/>
      <w:lvlJc w:val="left"/>
      <w:pPr>
        <w:ind w:left="705" w:firstLine="0"/>
      </w:pPr>
    </w:lvl>
    <w:lvl w:ilvl="6">
      <w:start w:val="1"/>
      <w:numFmt w:val="decimal"/>
      <w:lvlText w:val="%1.%2.%3.%4.%5.%6.%7."/>
      <w:lvlJc w:val="left"/>
      <w:pPr>
        <w:ind w:left="846" w:firstLine="0"/>
      </w:pPr>
    </w:lvl>
    <w:lvl w:ilvl="7">
      <w:start w:val="1"/>
      <w:numFmt w:val="decimal"/>
      <w:lvlText w:val="%1.%2.%3.%4.%5.%6.%7.%8."/>
      <w:lvlJc w:val="left"/>
      <w:pPr>
        <w:ind w:left="987" w:firstLine="0"/>
      </w:pPr>
    </w:lvl>
    <w:lvl w:ilvl="8">
      <w:start w:val="1"/>
      <w:numFmt w:val="decimal"/>
      <w:lvlText w:val="%1.%2.%3.%4.%5.%6.%7.%8.%9."/>
      <w:lvlJc w:val="left"/>
      <w:pPr>
        <w:ind w:left="1128" w:firstLine="0"/>
      </w:pPr>
    </w:lvl>
  </w:abstractNum>
  <w:abstractNum w:abstractNumId="6" w15:restartNumberingAfterBreak="0">
    <w:nsid w:val="27F8036A"/>
    <w:multiLevelType w:val="hybridMultilevel"/>
    <w:tmpl w:val="6AB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913D8"/>
    <w:multiLevelType w:val="singleLevel"/>
    <w:tmpl w:val="14C046A0"/>
    <w:name w:val="Bullet 9"/>
    <w:lvl w:ilvl="0">
      <w:numFmt w:val="bullet"/>
      <w:lvlText w:val="‒"/>
      <w:lvlJc w:val="left"/>
      <w:pPr>
        <w:ind w:left="0" w:firstLine="0"/>
      </w:pPr>
      <w:rPr>
        <w:rFonts w:ascii="Times New Roman" w:hAnsi="Times New Roman"/>
      </w:rPr>
    </w:lvl>
  </w:abstractNum>
  <w:abstractNum w:abstractNumId="8" w15:restartNumberingAfterBreak="0">
    <w:nsid w:val="2B4C2D5C"/>
    <w:multiLevelType w:val="hybridMultilevel"/>
    <w:tmpl w:val="AC5CE32A"/>
    <w:name w:val="Lista numerada 2"/>
    <w:lvl w:ilvl="0" w:tplc="4D96F796">
      <w:numFmt w:val="bullet"/>
      <w:lvlText w:val=""/>
      <w:lvlJc w:val="left"/>
      <w:pPr>
        <w:ind w:left="360" w:firstLine="0"/>
      </w:pPr>
      <w:rPr>
        <w:rFonts w:ascii="Symbol" w:hAnsi="Symbol"/>
      </w:rPr>
    </w:lvl>
    <w:lvl w:ilvl="1" w:tplc="DCCC23D4">
      <w:numFmt w:val="bullet"/>
      <w:lvlText w:val="o"/>
      <w:lvlJc w:val="left"/>
      <w:pPr>
        <w:ind w:left="1080" w:firstLine="0"/>
      </w:pPr>
      <w:rPr>
        <w:rFonts w:ascii="Courier New" w:hAnsi="Courier New" w:cs="Courier New"/>
      </w:rPr>
    </w:lvl>
    <w:lvl w:ilvl="2" w:tplc="031498D4">
      <w:numFmt w:val="bullet"/>
      <w:lvlText w:val=""/>
      <w:lvlJc w:val="left"/>
      <w:pPr>
        <w:ind w:left="1800" w:firstLine="0"/>
      </w:pPr>
      <w:rPr>
        <w:rFonts w:ascii="Wingdings" w:eastAsia="Wingdings" w:hAnsi="Wingdings" w:cs="Wingdings"/>
      </w:rPr>
    </w:lvl>
    <w:lvl w:ilvl="3" w:tplc="9EC46E60">
      <w:numFmt w:val="bullet"/>
      <w:lvlText w:val=""/>
      <w:lvlJc w:val="left"/>
      <w:pPr>
        <w:ind w:left="2520" w:firstLine="0"/>
      </w:pPr>
      <w:rPr>
        <w:rFonts w:ascii="Symbol" w:hAnsi="Symbol"/>
      </w:rPr>
    </w:lvl>
    <w:lvl w:ilvl="4" w:tplc="F4F86E52">
      <w:numFmt w:val="bullet"/>
      <w:lvlText w:val="o"/>
      <w:lvlJc w:val="left"/>
      <w:pPr>
        <w:ind w:left="3240" w:firstLine="0"/>
      </w:pPr>
      <w:rPr>
        <w:rFonts w:ascii="Courier New" w:hAnsi="Courier New" w:cs="Courier New"/>
      </w:rPr>
    </w:lvl>
    <w:lvl w:ilvl="5" w:tplc="D45EC87E">
      <w:numFmt w:val="bullet"/>
      <w:lvlText w:val=""/>
      <w:lvlJc w:val="left"/>
      <w:pPr>
        <w:ind w:left="3960" w:firstLine="0"/>
      </w:pPr>
      <w:rPr>
        <w:rFonts w:ascii="Wingdings" w:eastAsia="Wingdings" w:hAnsi="Wingdings" w:cs="Wingdings"/>
      </w:rPr>
    </w:lvl>
    <w:lvl w:ilvl="6" w:tplc="087E17B0">
      <w:numFmt w:val="bullet"/>
      <w:lvlText w:val=""/>
      <w:lvlJc w:val="left"/>
      <w:pPr>
        <w:ind w:left="4680" w:firstLine="0"/>
      </w:pPr>
      <w:rPr>
        <w:rFonts w:ascii="Symbol" w:hAnsi="Symbol"/>
      </w:rPr>
    </w:lvl>
    <w:lvl w:ilvl="7" w:tplc="00701666">
      <w:numFmt w:val="bullet"/>
      <w:lvlText w:val="o"/>
      <w:lvlJc w:val="left"/>
      <w:pPr>
        <w:ind w:left="5400" w:firstLine="0"/>
      </w:pPr>
      <w:rPr>
        <w:rFonts w:ascii="Courier New" w:hAnsi="Courier New" w:cs="Courier New"/>
      </w:rPr>
    </w:lvl>
    <w:lvl w:ilvl="8" w:tplc="88466A8A">
      <w:numFmt w:val="bullet"/>
      <w:lvlText w:val=""/>
      <w:lvlJc w:val="left"/>
      <w:pPr>
        <w:ind w:left="6120" w:firstLine="0"/>
      </w:pPr>
      <w:rPr>
        <w:rFonts w:ascii="Wingdings" w:eastAsia="Wingdings" w:hAnsi="Wingdings" w:cs="Wingdings"/>
      </w:rPr>
    </w:lvl>
  </w:abstractNum>
  <w:abstractNum w:abstractNumId="9" w15:restartNumberingAfterBreak="0">
    <w:nsid w:val="3F380154"/>
    <w:multiLevelType w:val="singleLevel"/>
    <w:tmpl w:val="306E53AE"/>
    <w:name w:val="Bullet 15"/>
    <w:lvl w:ilvl="0">
      <w:start w:val="1"/>
      <w:numFmt w:val="decimal"/>
      <w:lvlText w:val="%1."/>
      <w:lvlJc w:val="left"/>
      <w:pPr>
        <w:tabs>
          <w:tab w:val="num" w:pos="360"/>
        </w:tabs>
        <w:ind w:left="360" w:hanging="360"/>
      </w:pPr>
    </w:lvl>
  </w:abstractNum>
  <w:abstractNum w:abstractNumId="10" w15:restartNumberingAfterBreak="0">
    <w:nsid w:val="483A0E83"/>
    <w:multiLevelType w:val="singleLevel"/>
    <w:tmpl w:val="B08A2D3E"/>
    <w:name w:val="Bullet 13"/>
    <w:lvl w:ilvl="0">
      <w:start w:val="1"/>
      <w:numFmt w:val="decimal"/>
      <w:lvlText w:val="%1."/>
      <w:lvlJc w:val="left"/>
      <w:pPr>
        <w:ind w:left="0" w:firstLine="0"/>
      </w:pPr>
    </w:lvl>
  </w:abstractNum>
  <w:abstractNum w:abstractNumId="11" w15:restartNumberingAfterBreak="0">
    <w:nsid w:val="4E112C6D"/>
    <w:multiLevelType w:val="hybridMultilevel"/>
    <w:tmpl w:val="3EF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06467"/>
    <w:multiLevelType w:val="singleLevel"/>
    <w:tmpl w:val="288A8156"/>
    <w:name w:val="Bullet 12"/>
    <w:lvl w:ilvl="0">
      <w:start w:val="1"/>
      <w:numFmt w:val="decimal"/>
      <w:lvlText w:val="%1."/>
      <w:lvlJc w:val="left"/>
      <w:pPr>
        <w:ind w:left="0" w:firstLine="0"/>
      </w:pPr>
    </w:lvl>
  </w:abstractNum>
  <w:abstractNum w:abstractNumId="13" w15:restartNumberingAfterBreak="0">
    <w:nsid w:val="52350C3F"/>
    <w:multiLevelType w:val="hybridMultilevel"/>
    <w:tmpl w:val="F5FC631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565F50C0"/>
    <w:multiLevelType w:val="singleLevel"/>
    <w:tmpl w:val="37F2C2D6"/>
    <w:name w:val="Bullet 11"/>
    <w:lvl w:ilvl="0">
      <w:start w:val="1"/>
      <w:numFmt w:val="decimal"/>
      <w:lvlText w:val="%1."/>
      <w:lvlJc w:val="left"/>
      <w:pPr>
        <w:ind w:left="0" w:firstLine="0"/>
      </w:pPr>
    </w:lvl>
  </w:abstractNum>
  <w:abstractNum w:abstractNumId="15" w15:restartNumberingAfterBreak="0">
    <w:nsid w:val="5A1E004F"/>
    <w:multiLevelType w:val="hybridMultilevel"/>
    <w:tmpl w:val="E9528410"/>
    <w:lvl w:ilvl="0" w:tplc="EE4C6D64">
      <w:numFmt w:val="none"/>
      <w:lvlText w:val=""/>
      <w:lvlJc w:val="left"/>
      <w:pPr>
        <w:tabs>
          <w:tab w:val="num" w:pos="360"/>
        </w:tabs>
        <w:ind w:left="360" w:hanging="360"/>
      </w:pPr>
    </w:lvl>
    <w:lvl w:ilvl="1" w:tplc="189C68FE">
      <w:numFmt w:val="none"/>
      <w:lvlText w:val=""/>
      <w:lvlJc w:val="left"/>
      <w:pPr>
        <w:tabs>
          <w:tab w:val="num" w:pos="360"/>
        </w:tabs>
        <w:ind w:left="360" w:hanging="360"/>
      </w:pPr>
    </w:lvl>
    <w:lvl w:ilvl="2" w:tplc="5496920A">
      <w:numFmt w:val="none"/>
      <w:lvlText w:val=""/>
      <w:lvlJc w:val="left"/>
      <w:pPr>
        <w:tabs>
          <w:tab w:val="num" w:pos="360"/>
        </w:tabs>
        <w:ind w:left="360" w:hanging="360"/>
      </w:pPr>
    </w:lvl>
    <w:lvl w:ilvl="3" w:tplc="F890353A">
      <w:numFmt w:val="none"/>
      <w:lvlText w:val=""/>
      <w:lvlJc w:val="left"/>
      <w:pPr>
        <w:tabs>
          <w:tab w:val="num" w:pos="360"/>
        </w:tabs>
        <w:ind w:left="360" w:hanging="360"/>
      </w:pPr>
    </w:lvl>
    <w:lvl w:ilvl="4" w:tplc="43CAFDF6">
      <w:numFmt w:val="none"/>
      <w:lvlText w:val=""/>
      <w:lvlJc w:val="left"/>
      <w:pPr>
        <w:tabs>
          <w:tab w:val="num" w:pos="360"/>
        </w:tabs>
        <w:ind w:left="360" w:hanging="360"/>
      </w:pPr>
    </w:lvl>
    <w:lvl w:ilvl="5" w:tplc="5BB2393E">
      <w:numFmt w:val="none"/>
      <w:lvlText w:val=""/>
      <w:lvlJc w:val="left"/>
      <w:pPr>
        <w:tabs>
          <w:tab w:val="num" w:pos="360"/>
        </w:tabs>
        <w:ind w:left="360" w:hanging="360"/>
      </w:pPr>
    </w:lvl>
    <w:lvl w:ilvl="6" w:tplc="6386776A">
      <w:numFmt w:val="none"/>
      <w:lvlText w:val=""/>
      <w:lvlJc w:val="left"/>
      <w:pPr>
        <w:tabs>
          <w:tab w:val="num" w:pos="360"/>
        </w:tabs>
        <w:ind w:left="360" w:hanging="360"/>
      </w:pPr>
    </w:lvl>
    <w:lvl w:ilvl="7" w:tplc="A4D61B58">
      <w:numFmt w:val="none"/>
      <w:lvlText w:val=""/>
      <w:lvlJc w:val="left"/>
      <w:pPr>
        <w:tabs>
          <w:tab w:val="num" w:pos="360"/>
        </w:tabs>
        <w:ind w:left="360" w:hanging="360"/>
      </w:pPr>
    </w:lvl>
    <w:lvl w:ilvl="8" w:tplc="65DC4888">
      <w:numFmt w:val="none"/>
      <w:lvlText w:val=""/>
      <w:lvlJc w:val="left"/>
      <w:pPr>
        <w:tabs>
          <w:tab w:val="num" w:pos="360"/>
        </w:tabs>
        <w:ind w:left="360" w:hanging="360"/>
      </w:pPr>
    </w:lvl>
  </w:abstractNum>
  <w:abstractNum w:abstractNumId="16" w15:restartNumberingAfterBreak="0">
    <w:nsid w:val="653B6677"/>
    <w:multiLevelType w:val="hybridMultilevel"/>
    <w:tmpl w:val="691A85EE"/>
    <w:name w:val="Lista numerada 1"/>
    <w:lvl w:ilvl="0" w:tplc="953802EA">
      <w:numFmt w:val="bullet"/>
      <w:lvlText w:val=""/>
      <w:lvlJc w:val="left"/>
      <w:pPr>
        <w:ind w:left="360" w:firstLine="0"/>
      </w:pPr>
      <w:rPr>
        <w:rFonts w:ascii="Symbol" w:hAnsi="Symbol"/>
      </w:rPr>
    </w:lvl>
    <w:lvl w:ilvl="1" w:tplc="24505D78">
      <w:numFmt w:val="bullet"/>
      <w:lvlText w:val="o"/>
      <w:lvlJc w:val="left"/>
      <w:pPr>
        <w:ind w:left="1080" w:firstLine="0"/>
      </w:pPr>
      <w:rPr>
        <w:rFonts w:ascii="Courier New" w:hAnsi="Courier New" w:cs="Courier New"/>
      </w:rPr>
    </w:lvl>
    <w:lvl w:ilvl="2" w:tplc="363E3002">
      <w:numFmt w:val="bullet"/>
      <w:lvlText w:val=""/>
      <w:lvlJc w:val="left"/>
      <w:pPr>
        <w:ind w:left="1800" w:firstLine="0"/>
      </w:pPr>
      <w:rPr>
        <w:rFonts w:ascii="Wingdings" w:eastAsia="Wingdings" w:hAnsi="Wingdings" w:cs="Wingdings"/>
      </w:rPr>
    </w:lvl>
    <w:lvl w:ilvl="3" w:tplc="2C3669EE">
      <w:numFmt w:val="bullet"/>
      <w:lvlText w:val=""/>
      <w:lvlJc w:val="left"/>
      <w:pPr>
        <w:ind w:left="2520" w:firstLine="0"/>
      </w:pPr>
      <w:rPr>
        <w:rFonts w:ascii="Symbol" w:hAnsi="Symbol"/>
      </w:rPr>
    </w:lvl>
    <w:lvl w:ilvl="4" w:tplc="40428FE0">
      <w:numFmt w:val="bullet"/>
      <w:lvlText w:val="o"/>
      <w:lvlJc w:val="left"/>
      <w:pPr>
        <w:ind w:left="3240" w:firstLine="0"/>
      </w:pPr>
      <w:rPr>
        <w:rFonts w:ascii="Courier New" w:hAnsi="Courier New" w:cs="Courier New"/>
      </w:rPr>
    </w:lvl>
    <w:lvl w:ilvl="5" w:tplc="E59C315A">
      <w:numFmt w:val="bullet"/>
      <w:lvlText w:val=""/>
      <w:lvlJc w:val="left"/>
      <w:pPr>
        <w:ind w:left="3960" w:firstLine="0"/>
      </w:pPr>
      <w:rPr>
        <w:rFonts w:ascii="Wingdings" w:eastAsia="Wingdings" w:hAnsi="Wingdings" w:cs="Wingdings"/>
      </w:rPr>
    </w:lvl>
    <w:lvl w:ilvl="6" w:tplc="BF7CB0F2">
      <w:numFmt w:val="bullet"/>
      <w:lvlText w:val=""/>
      <w:lvlJc w:val="left"/>
      <w:pPr>
        <w:ind w:left="4680" w:firstLine="0"/>
      </w:pPr>
      <w:rPr>
        <w:rFonts w:ascii="Symbol" w:hAnsi="Symbol"/>
      </w:rPr>
    </w:lvl>
    <w:lvl w:ilvl="7" w:tplc="ABBAB2F0">
      <w:numFmt w:val="bullet"/>
      <w:lvlText w:val="o"/>
      <w:lvlJc w:val="left"/>
      <w:pPr>
        <w:ind w:left="5400" w:firstLine="0"/>
      </w:pPr>
      <w:rPr>
        <w:rFonts w:ascii="Courier New" w:hAnsi="Courier New" w:cs="Courier New"/>
      </w:rPr>
    </w:lvl>
    <w:lvl w:ilvl="8" w:tplc="57D880DC">
      <w:numFmt w:val="bullet"/>
      <w:lvlText w:val=""/>
      <w:lvlJc w:val="left"/>
      <w:pPr>
        <w:ind w:left="6120" w:firstLine="0"/>
      </w:pPr>
      <w:rPr>
        <w:rFonts w:ascii="Wingdings" w:eastAsia="Wingdings" w:hAnsi="Wingdings" w:cs="Wingdings"/>
      </w:rPr>
    </w:lvl>
  </w:abstractNum>
  <w:abstractNum w:abstractNumId="17" w15:restartNumberingAfterBreak="0">
    <w:nsid w:val="65676C96"/>
    <w:multiLevelType w:val="hybridMultilevel"/>
    <w:tmpl w:val="F32EB0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90B207C"/>
    <w:multiLevelType w:val="singleLevel"/>
    <w:tmpl w:val="E2546BBA"/>
    <w:name w:val="Bullet 16"/>
    <w:lvl w:ilvl="0">
      <w:numFmt w:val="bullet"/>
      <w:lvlText w:val=""/>
      <w:lvlJc w:val="left"/>
      <w:pPr>
        <w:ind w:left="0" w:firstLine="0"/>
      </w:pPr>
      <w:rPr>
        <w:rFonts w:ascii="Wingdings" w:eastAsia="Wingdings" w:hAnsi="Wingdings" w:cs="Wingdings"/>
      </w:rPr>
    </w:lvl>
  </w:abstractNum>
  <w:abstractNum w:abstractNumId="19" w15:restartNumberingAfterBreak="0">
    <w:nsid w:val="6AAB6D6B"/>
    <w:multiLevelType w:val="hybridMultilevel"/>
    <w:tmpl w:val="C87E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30369"/>
    <w:multiLevelType w:val="singleLevel"/>
    <w:tmpl w:val="F04079AE"/>
    <w:name w:val="Bullet 8"/>
    <w:lvl w:ilvl="0">
      <w:start w:val="1"/>
      <w:numFmt w:val="decimal"/>
      <w:lvlText w:val="%1"/>
      <w:lvlJc w:val="left"/>
      <w:pPr>
        <w:ind w:left="0" w:firstLine="0"/>
      </w:pPr>
    </w:lvl>
  </w:abstractNum>
  <w:abstractNum w:abstractNumId="21" w15:restartNumberingAfterBreak="0">
    <w:nsid w:val="726C75EC"/>
    <w:multiLevelType w:val="hybridMultilevel"/>
    <w:tmpl w:val="713C7B54"/>
    <w:name w:val="Lista numerada 6"/>
    <w:lvl w:ilvl="0" w:tplc="AE8E136E">
      <w:numFmt w:val="none"/>
      <w:lvlText w:val=""/>
      <w:lvlJc w:val="left"/>
      <w:pPr>
        <w:ind w:left="0" w:firstLine="0"/>
      </w:pPr>
    </w:lvl>
    <w:lvl w:ilvl="1" w:tplc="A052CFFC">
      <w:numFmt w:val="none"/>
      <w:lvlText w:val=""/>
      <w:lvlJc w:val="left"/>
      <w:pPr>
        <w:ind w:left="0" w:firstLine="0"/>
      </w:pPr>
    </w:lvl>
    <w:lvl w:ilvl="2" w:tplc="7602993E">
      <w:numFmt w:val="none"/>
      <w:lvlText w:val=""/>
      <w:lvlJc w:val="left"/>
      <w:pPr>
        <w:ind w:left="0" w:firstLine="0"/>
      </w:pPr>
    </w:lvl>
    <w:lvl w:ilvl="3" w:tplc="58947DF6">
      <w:numFmt w:val="none"/>
      <w:lvlText w:val=""/>
      <w:lvlJc w:val="left"/>
      <w:pPr>
        <w:ind w:left="0" w:firstLine="0"/>
      </w:pPr>
    </w:lvl>
    <w:lvl w:ilvl="4" w:tplc="EB024BE4">
      <w:numFmt w:val="none"/>
      <w:lvlText w:val=""/>
      <w:lvlJc w:val="left"/>
      <w:pPr>
        <w:ind w:left="0" w:firstLine="0"/>
      </w:pPr>
    </w:lvl>
    <w:lvl w:ilvl="5" w:tplc="FF5E6A48">
      <w:numFmt w:val="none"/>
      <w:lvlText w:val=""/>
      <w:lvlJc w:val="left"/>
      <w:pPr>
        <w:ind w:left="0" w:firstLine="0"/>
      </w:pPr>
    </w:lvl>
    <w:lvl w:ilvl="6" w:tplc="C26A0B14">
      <w:numFmt w:val="none"/>
      <w:lvlText w:val=""/>
      <w:lvlJc w:val="left"/>
      <w:pPr>
        <w:ind w:left="0" w:firstLine="0"/>
      </w:pPr>
    </w:lvl>
    <w:lvl w:ilvl="7" w:tplc="5CF81720">
      <w:numFmt w:val="none"/>
      <w:lvlText w:val=""/>
      <w:lvlJc w:val="left"/>
      <w:pPr>
        <w:ind w:left="0" w:firstLine="0"/>
      </w:pPr>
    </w:lvl>
    <w:lvl w:ilvl="8" w:tplc="6A803F5A">
      <w:numFmt w:val="none"/>
      <w:lvlText w:val=""/>
      <w:lvlJc w:val="left"/>
      <w:pPr>
        <w:ind w:left="0" w:firstLine="0"/>
      </w:pPr>
    </w:lvl>
  </w:abstractNum>
  <w:abstractNum w:abstractNumId="22" w15:restartNumberingAfterBreak="0">
    <w:nsid w:val="7488553B"/>
    <w:multiLevelType w:val="multilevel"/>
    <w:tmpl w:val="4DECAB5A"/>
    <w:name w:val="Lista numerada 3"/>
    <w:lvl w:ilvl="0">
      <w:start w:val="1"/>
      <w:numFmt w:val="decimal"/>
      <w:lvlText w:val="%1."/>
      <w:lvlJc w:val="left"/>
      <w:pPr>
        <w:ind w:left="0" w:firstLine="0"/>
      </w:pPr>
    </w:lvl>
    <w:lvl w:ilvl="1">
      <w:start w:val="1"/>
      <w:numFmt w:val="decimal"/>
      <w:lvlText w:val="%1.%2."/>
      <w:lvlJc w:val="left"/>
      <w:pPr>
        <w:ind w:left="141" w:firstLine="0"/>
      </w:pPr>
    </w:lvl>
    <w:lvl w:ilvl="2">
      <w:start w:val="1"/>
      <w:numFmt w:val="decimal"/>
      <w:lvlText w:val="%1.%2.%3."/>
      <w:lvlJc w:val="left"/>
      <w:pPr>
        <w:ind w:left="282" w:firstLine="0"/>
      </w:pPr>
    </w:lvl>
    <w:lvl w:ilvl="3">
      <w:start w:val="1"/>
      <w:numFmt w:val="decimal"/>
      <w:lvlText w:val="%1.%2.%3.%4."/>
      <w:lvlJc w:val="left"/>
      <w:pPr>
        <w:ind w:left="423" w:firstLine="0"/>
      </w:pPr>
    </w:lvl>
    <w:lvl w:ilvl="4">
      <w:start w:val="1"/>
      <w:numFmt w:val="decimal"/>
      <w:lvlText w:val="%1.%2.%3.%4.%5."/>
      <w:lvlJc w:val="left"/>
      <w:pPr>
        <w:ind w:left="564" w:firstLine="0"/>
      </w:pPr>
    </w:lvl>
    <w:lvl w:ilvl="5">
      <w:start w:val="1"/>
      <w:numFmt w:val="decimal"/>
      <w:lvlText w:val="%1.%2.%3.%4.%5.%6."/>
      <w:lvlJc w:val="left"/>
      <w:pPr>
        <w:ind w:left="705" w:firstLine="0"/>
      </w:pPr>
    </w:lvl>
    <w:lvl w:ilvl="6">
      <w:start w:val="1"/>
      <w:numFmt w:val="decimal"/>
      <w:lvlText w:val="%1.%2.%3.%4.%5.%6.%7."/>
      <w:lvlJc w:val="left"/>
      <w:pPr>
        <w:ind w:left="846" w:firstLine="0"/>
      </w:pPr>
    </w:lvl>
    <w:lvl w:ilvl="7">
      <w:start w:val="1"/>
      <w:numFmt w:val="decimal"/>
      <w:lvlText w:val="%1.%2.%3.%4.%5.%6.%7.%8."/>
      <w:lvlJc w:val="left"/>
      <w:pPr>
        <w:ind w:left="987" w:firstLine="0"/>
      </w:pPr>
    </w:lvl>
    <w:lvl w:ilvl="8">
      <w:start w:val="1"/>
      <w:numFmt w:val="decimal"/>
      <w:lvlText w:val="%1.%2.%3.%4.%5.%6.%7.%8.%9."/>
      <w:lvlJc w:val="left"/>
      <w:pPr>
        <w:ind w:left="1128" w:firstLine="0"/>
      </w:pPr>
    </w:lvl>
  </w:abstractNum>
  <w:abstractNum w:abstractNumId="23" w15:restartNumberingAfterBreak="0">
    <w:nsid w:val="76601694"/>
    <w:multiLevelType w:val="hybridMultilevel"/>
    <w:tmpl w:val="C1CC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D081A"/>
    <w:multiLevelType w:val="singleLevel"/>
    <w:tmpl w:val="1CBE0AE6"/>
    <w:name w:val="Bullet 10"/>
    <w:lvl w:ilvl="0">
      <w:numFmt w:val="bullet"/>
      <w:lvlText w:val=""/>
      <w:lvlJc w:val="left"/>
      <w:pPr>
        <w:ind w:left="0" w:firstLine="0"/>
      </w:pPr>
      <w:rPr>
        <w:rFonts w:ascii="Wingdings" w:eastAsia="Wingdings" w:hAnsi="Wingdings" w:cs="Wingdings"/>
      </w:rPr>
    </w:lvl>
  </w:abstractNum>
  <w:num w:numId="1">
    <w:abstractNumId w:val="24"/>
  </w:num>
  <w:num w:numId="2">
    <w:abstractNumId w:val="12"/>
  </w:num>
  <w:num w:numId="3">
    <w:abstractNumId w:val="8"/>
  </w:num>
  <w:num w:numId="4">
    <w:abstractNumId w:val="10"/>
  </w:num>
  <w:num w:numId="5">
    <w:abstractNumId w:val="22"/>
  </w:num>
  <w:num w:numId="6">
    <w:abstractNumId w:val="14"/>
  </w:num>
  <w:num w:numId="7">
    <w:abstractNumId w:val="1"/>
  </w:num>
  <w:num w:numId="8">
    <w:abstractNumId w:val="5"/>
  </w:num>
  <w:num w:numId="9">
    <w:abstractNumId w:val="0"/>
  </w:num>
  <w:num w:numId="10">
    <w:abstractNumId w:val="18"/>
  </w:num>
  <w:num w:numId="11">
    <w:abstractNumId w:val="7"/>
  </w:num>
  <w:num w:numId="12">
    <w:abstractNumId w:val="21"/>
  </w:num>
  <w:num w:numId="13">
    <w:abstractNumId w:val="16"/>
  </w:num>
  <w:num w:numId="14">
    <w:abstractNumId w:val="20"/>
  </w:num>
  <w:num w:numId="15">
    <w:abstractNumId w:val="9"/>
  </w:num>
  <w:num w:numId="16">
    <w:abstractNumId w:val="15"/>
  </w:num>
  <w:num w:numId="17">
    <w:abstractNumId w:val="3"/>
  </w:num>
  <w:num w:numId="18">
    <w:abstractNumId w:val="19"/>
  </w:num>
  <w:num w:numId="19">
    <w:abstractNumId w:val="4"/>
  </w:num>
  <w:num w:numId="20">
    <w:abstractNumId w:val="23"/>
  </w:num>
  <w:num w:numId="21">
    <w:abstractNumId w:val="6"/>
  </w:num>
  <w:num w:numId="22">
    <w:abstractNumId w:val="11"/>
  </w:num>
  <w:num w:numId="23">
    <w:abstractNumId w:val="17"/>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4B"/>
    <w:rsid w:val="000136AB"/>
    <w:rsid w:val="00041D01"/>
    <w:rsid w:val="0004779D"/>
    <w:rsid w:val="00056632"/>
    <w:rsid w:val="00056D31"/>
    <w:rsid w:val="00080570"/>
    <w:rsid w:val="00084A20"/>
    <w:rsid w:val="000B22B0"/>
    <w:rsid w:val="000B23CF"/>
    <w:rsid w:val="000B28B1"/>
    <w:rsid w:val="000C0E45"/>
    <w:rsid w:val="000D1B9F"/>
    <w:rsid w:val="000D21FA"/>
    <w:rsid w:val="000E3F86"/>
    <w:rsid w:val="000E6463"/>
    <w:rsid w:val="000E75FD"/>
    <w:rsid w:val="0012751E"/>
    <w:rsid w:val="0013162D"/>
    <w:rsid w:val="00133642"/>
    <w:rsid w:val="00142A0E"/>
    <w:rsid w:val="00170628"/>
    <w:rsid w:val="001724B0"/>
    <w:rsid w:val="00185B14"/>
    <w:rsid w:val="001865B3"/>
    <w:rsid w:val="001A1A23"/>
    <w:rsid w:val="001A3A06"/>
    <w:rsid w:val="001C0B25"/>
    <w:rsid w:val="001F253E"/>
    <w:rsid w:val="00200D2E"/>
    <w:rsid w:val="002020BB"/>
    <w:rsid w:val="002054A7"/>
    <w:rsid w:val="0020651A"/>
    <w:rsid w:val="002266CC"/>
    <w:rsid w:val="00252634"/>
    <w:rsid w:val="002529C2"/>
    <w:rsid w:val="00253835"/>
    <w:rsid w:val="002746EF"/>
    <w:rsid w:val="00275AE8"/>
    <w:rsid w:val="002815EB"/>
    <w:rsid w:val="00287CFD"/>
    <w:rsid w:val="002921E1"/>
    <w:rsid w:val="002A00AA"/>
    <w:rsid w:val="002B1961"/>
    <w:rsid w:val="002B57B4"/>
    <w:rsid w:val="00300146"/>
    <w:rsid w:val="00306977"/>
    <w:rsid w:val="00312854"/>
    <w:rsid w:val="00315723"/>
    <w:rsid w:val="0032040E"/>
    <w:rsid w:val="0034084A"/>
    <w:rsid w:val="00346874"/>
    <w:rsid w:val="00365FD7"/>
    <w:rsid w:val="00375FB1"/>
    <w:rsid w:val="00385116"/>
    <w:rsid w:val="00393A82"/>
    <w:rsid w:val="00393C48"/>
    <w:rsid w:val="0039608F"/>
    <w:rsid w:val="003A4FC2"/>
    <w:rsid w:val="003A51F5"/>
    <w:rsid w:val="003A58D9"/>
    <w:rsid w:val="003E3F7A"/>
    <w:rsid w:val="003F2400"/>
    <w:rsid w:val="00401210"/>
    <w:rsid w:val="00403F32"/>
    <w:rsid w:val="00422019"/>
    <w:rsid w:val="00424817"/>
    <w:rsid w:val="00425628"/>
    <w:rsid w:val="00445C18"/>
    <w:rsid w:val="0045059B"/>
    <w:rsid w:val="00457D0D"/>
    <w:rsid w:val="004770A5"/>
    <w:rsid w:val="00480514"/>
    <w:rsid w:val="004C6FBC"/>
    <w:rsid w:val="004D0A9A"/>
    <w:rsid w:val="004D0EBA"/>
    <w:rsid w:val="004E2250"/>
    <w:rsid w:val="004F2B2B"/>
    <w:rsid w:val="004F7C4C"/>
    <w:rsid w:val="005149B6"/>
    <w:rsid w:val="00525DC7"/>
    <w:rsid w:val="005268D5"/>
    <w:rsid w:val="00531808"/>
    <w:rsid w:val="00551D10"/>
    <w:rsid w:val="005561A4"/>
    <w:rsid w:val="00557F93"/>
    <w:rsid w:val="00572431"/>
    <w:rsid w:val="0057736B"/>
    <w:rsid w:val="005B328E"/>
    <w:rsid w:val="005E2C52"/>
    <w:rsid w:val="005E4F29"/>
    <w:rsid w:val="005E6DC0"/>
    <w:rsid w:val="005E7261"/>
    <w:rsid w:val="005F0A4C"/>
    <w:rsid w:val="00601C15"/>
    <w:rsid w:val="00603834"/>
    <w:rsid w:val="006418B8"/>
    <w:rsid w:val="00647D93"/>
    <w:rsid w:val="00662D3B"/>
    <w:rsid w:val="00663710"/>
    <w:rsid w:val="00666BC2"/>
    <w:rsid w:val="00684017"/>
    <w:rsid w:val="0068683D"/>
    <w:rsid w:val="00693024"/>
    <w:rsid w:val="006A1A5E"/>
    <w:rsid w:val="006A52AC"/>
    <w:rsid w:val="006B1D33"/>
    <w:rsid w:val="006C28CE"/>
    <w:rsid w:val="006E305A"/>
    <w:rsid w:val="006F5596"/>
    <w:rsid w:val="0070302F"/>
    <w:rsid w:val="007227FB"/>
    <w:rsid w:val="0072611A"/>
    <w:rsid w:val="00730977"/>
    <w:rsid w:val="007708B5"/>
    <w:rsid w:val="00794864"/>
    <w:rsid w:val="007954F0"/>
    <w:rsid w:val="007A6E8F"/>
    <w:rsid w:val="007B755F"/>
    <w:rsid w:val="007C08A7"/>
    <w:rsid w:val="007E6F95"/>
    <w:rsid w:val="00800004"/>
    <w:rsid w:val="00812BA7"/>
    <w:rsid w:val="008160A3"/>
    <w:rsid w:val="00816258"/>
    <w:rsid w:val="00825A75"/>
    <w:rsid w:val="00835803"/>
    <w:rsid w:val="00837065"/>
    <w:rsid w:val="00840E2D"/>
    <w:rsid w:val="00852445"/>
    <w:rsid w:val="00881FB3"/>
    <w:rsid w:val="008835E1"/>
    <w:rsid w:val="00883DFB"/>
    <w:rsid w:val="008A6F1A"/>
    <w:rsid w:val="008A7106"/>
    <w:rsid w:val="008B0C4D"/>
    <w:rsid w:val="008E3A33"/>
    <w:rsid w:val="008F4EAE"/>
    <w:rsid w:val="008F7DDB"/>
    <w:rsid w:val="00904487"/>
    <w:rsid w:val="009071A8"/>
    <w:rsid w:val="00915D19"/>
    <w:rsid w:val="0092471A"/>
    <w:rsid w:val="009247A5"/>
    <w:rsid w:val="00934104"/>
    <w:rsid w:val="00962958"/>
    <w:rsid w:val="0096376B"/>
    <w:rsid w:val="00971678"/>
    <w:rsid w:val="00974E51"/>
    <w:rsid w:val="009A1A40"/>
    <w:rsid w:val="009B6128"/>
    <w:rsid w:val="009C0C0F"/>
    <w:rsid w:val="009C7BF4"/>
    <w:rsid w:val="009D7C38"/>
    <w:rsid w:val="009E2C44"/>
    <w:rsid w:val="009E31F0"/>
    <w:rsid w:val="009E3D07"/>
    <w:rsid w:val="009E62F6"/>
    <w:rsid w:val="00A05F72"/>
    <w:rsid w:val="00A06020"/>
    <w:rsid w:val="00A12B40"/>
    <w:rsid w:val="00A17E71"/>
    <w:rsid w:val="00A30828"/>
    <w:rsid w:val="00A355F5"/>
    <w:rsid w:val="00A5142B"/>
    <w:rsid w:val="00A533C7"/>
    <w:rsid w:val="00A54194"/>
    <w:rsid w:val="00A5426F"/>
    <w:rsid w:val="00A56CFD"/>
    <w:rsid w:val="00A613FB"/>
    <w:rsid w:val="00A62045"/>
    <w:rsid w:val="00A84BE3"/>
    <w:rsid w:val="00A85053"/>
    <w:rsid w:val="00A86AFE"/>
    <w:rsid w:val="00A954BF"/>
    <w:rsid w:val="00AB3A06"/>
    <w:rsid w:val="00AC0821"/>
    <w:rsid w:val="00AC1653"/>
    <w:rsid w:val="00AC599F"/>
    <w:rsid w:val="00AD08C0"/>
    <w:rsid w:val="00AE7923"/>
    <w:rsid w:val="00AF0BA8"/>
    <w:rsid w:val="00B21216"/>
    <w:rsid w:val="00B32B74"/>
    <w:rsid w:val="00B46382"/>
    <w:rsid w:val="00B47252"/>
    <w:rsid w:val="00B54E98"/>
    <w:rsid w:val="00B66F31"/>
    <w:rsid w:val="00BA26BB"/>
    <w:rsid w:val="00BA3D07"/>
    <w:rsid w:val="00BB5C71"/>
    <w:rsid w:val="00BD400C"/>
    <w:rsid w:val="00BD62C9"/>
    <w:rsid w:val="00BE0242"/>
    <w:rsid w:val="00BE3B7D"/>
    <w:rsid w:val="00BE3F18"/>
    <w:rsid w:val="00BE5188"/>
    <w:rsid w:val="00BF2205"/>
    <w:rsid w:val="00BF47E8"/>
    <w:rsid w:val="00C0002F"/>
    <w:rsid w:val="00C01A20"/>
    <w:rsid w:val="00C02B2D"/>
    <w:rsid w:val="00C20808"/>
    <w:rsid w:val="00C44FCE"/>
    <w:rsid w:val="00C47F66"/>
    <w:rsid w:val="00C5431B"/>
    <w:rsid w:val="00C7100A"/>
    <w:rsid w:val="00C87C2A"/>
    <w:rsid w:val="00C900E4"/>
    <w:rsid w:val="00C93FB4"/>
    <w:rsid w:val="00C97D09"/>
    <w:rsid w:val="00CC5A78"/>
    <w:rsid w:val="00CD14A9"/>
    <w:rsid w:val="00CD79E5"/>
    <w:rsid w:val="00CF1DB8"/>
    <w:rsid w:val="00D14A82"/>
    <w:rsid w:val="00D17516"/>
    <w:rsid w:val="00D22973"/>
    <w:rsid w:val="00D25CFF"/>
    <w:rsid w:val="00D33E25"/>
    <w:rsid w:val="00D43D35"/>
    <w:rsid w:val="00D51BF7"/>
    <w:rsid w:val="00D70059"/>
    <w:rsid w:val="00D714B2"/>
    <w:rsid w:val="00D81809"/>
    <w:rsid w:val="00DB2BF5"/>
    <w:rsid w:val="00DB4D6C"/>
    <w:rsid w:val="00DD32D2"/>
    <w:rsid w:val="00DD3310"/>
    <w:rsid w:val="00E030A4"/>
    <w:rsid w:val="00E10716"/>
    <w:rsid w:val="00E15C39"/>
    <w:rsid w:val="00E2159A"/>
    <w:rsid w:val="00E26428"/>
    <w:rsid w:val="00E528EB"/>
    <w:rsid w:val="00E64801"/>
    <w:rsid w:val="00E81AD3"/>
    <w:rsid w:val="00E94424"/>
    <w:rsid w:val="00EB68D4"/>
    <w:rsid w:val="00EC1077"/>
    <w:rsid w:val="00EE7957"/>
    <w:rsid w:val="00EF5179"/>
    <w:rsid w:val="00F042A5"/>
    <w:rsid w:val="00F118D5"/>
    <w:rsid w:val="00F25472"/>
    <w:rsid w:val="00F35CB0"/>
    <w:rsid w:val="00F83947"/>
    <w:rsid w:val="00F87742"/>
    <w:rsid w:val="00F95178"/>
    <w:rsid w:val="00F96141"/>
    <w:rsid w:val="00F96F17"/>
    <w:rsid w:val="00FA1366"/>
    <w:rsid w:val="00FA4C4B"/>
    <w:rsid w:val="00FB2354"/>
    <w:rsid w:val="00FD6365"/>
    <w:rsid w:val="00FE396E"/>
    <w:rsid w:val="00FE3F65"/>
    <w:rsid w:val="00FF17BF"/>
    <w:rsid w:val="00FF19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C8156"/>
  <w15:docId w15:val="{CA86AD92-B068-48AB-9B2C-46B914F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Basic Roman"/>
        <w:sz w:val="22"/>
        <w:szCs w:val="22"/>
        <w:lang w:val="el-G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7"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53339900msonormal">
    <w:name w:val="yiv8453339900msonormal"/>
    <w:basedOn w:val="Normal"/>
    <w:qFormat/>
    <w:pPr>
      <w:spacing w:before="100" w:beforeAutospacing="1" w:after="100" w:afterAutospacing="1" w:line="240" w:lineRule="auto"/>
    </w:pPr>
    <w:rPr>
      <w:rFonts w:ascii="Times New Roman" w:hAnsi="Times New Roman" w:cs="Times New Roman"/>
      <w:sz w:val="20"/>
      <w:szCs w:val="20"/>
      <w:lang w:val="en-US"/>
    </w:rPr>
  </w:style>
  <w:style w:type="paragraph" w:styleId="Header">
    <w:name w:val="header"/>
    <w:basedOn w:val="Normal"/>
    <w:qFormat/>
    <w:pPr>
      <w:tabs>
        <w:tab w:val="center" w:pos="4153"/>
        <w:tab w:val="right" w:pos="8306"/>
      </w:tabs>
      <w:spacing w:after="0" w:line="240" w:lineRule="auto"/>
    </w:pPr>
  </w:style>
  <w:style w:type="paragraph" w:styleId="Footer">
    <w:name w:val="footer"/>
    <w:basedOn w:val="Normal"/>
    <w:qFormat/>
    <w:pPr>
      <w:tabs>
        <w:tab w:val="center" w:pos="4153"/>
        <w:tab w:val="right" w:pos="8306"/>
      </w:tabs>
      <w:spacing w:after="0" w:line="240" w:lineRule="auto"/>
    </w:p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paragraph" w:styleId="Caption">
    <w:name w:val="caption"/>
    <w:basedOn w:val="Normal"/>
    <w:next w:val="Normal"/>
    <w:qFormat/>
    <w:pPr>
      <w:spacing w:line="240" w:lineRule="auto"/>
    </w:pPr>
    <w:rPr>
      <w:b/>
      <w:bCs/>
      <w:sz w:val="20"/>
      <w:szCs w:val="20"/>
    </w:rPr>
  </w:style>
  <w:style w:type="paragraph" w:styleId="BodyText">
    <w:name w:val="Body Text"/>
    <w:basedOn w:val="Normal"/>
    <w:qFormat/>
    <w:pPr>
      <w:spacing w:after="120" w:line="352" w:lineRule="exact"/>
      <w:jc w:val="both"/>
    </w:pPr>
    <w:rPr>
      <w:rFonts w:ascii="Century Gothic" w:eastAsia="Lucida Sans Unicode" w:hAnsi="Century Gothic" w:cs="Tahoma"/>
      <w:szCs w:val="24"/>
      <w:lang w:val="pt-PT"/>
    </w:rPr>
  </w:style>
  <w:style w:type="paragraph" w:customStyle="1" w:styleId="Contedodatabela">
    <w:name w:val="Conteúdo da tabela"/>
    <w:basedOn w:val="BodyText"/>
    <w:qFormat/>
    <w:pPr>
      <w:suppressLineNumbers/>
    </w:pPr>
  </w:style>
  <w:style w:type="character" w:customStyle="1" w:styleId="yiv8453339900">
    <w:name w:val="yiv8453339900"/>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rPr>
      <w:color w:val="0000FF"/>
      <w:u w:val="single"/>
    </w:rPr>
  </w:style>
  <w:style w:type="character" w:customStyle="1" w:styleId="RodapCarter">
    <w:name w:val="Rodapé Caráter"/>
    <w:basedOn w:val="DefaultParagraphFont"/>
  </w:style>
  <w:style w:type="character" w:customStyle="1" w:styleId="CabealhoCarter">
    <w:name w:val="Cabeçalho Caráter"/>
    <w:basedOn w:val="DefaultParagraphFont"/>
  </w:style>
  <w:style w:type="character" w:styleId="PageNumber">
    <w:name w:val="page number"/>
    <w:basedOn w:val="DefaultParagraphFont"/>
  </w:style>
  <w:style w:type="character" w:styleId="FollowedHyperlink">
    <w:name w:val="FollowedHyperlink"/>
    <w:basedOn w:val="DefaultParagraphFont"/>
    <w:uiPriority w:val="99"/>
    <w:semiHidden/>
    <w:unhideWhenUsed/>
    <w:rsid w:val="00881FB3"/>
    <w:rPr>
      <w:color w:val="800080" w:themeColor="followedHyperlink"/>
      <w:u w:val="single"/>
    </w:rPr>
  </w:style>
  <w:style w:type="paragraph" w:styleId="NormalWeb">
    <w:name w:val="Normal (Web)"/>
    <w:basedOn w:val="Normal"/>
    <w:uiPriority w:val="99"/>
    <w:semiHidden/>
    <w:unhideWhenUsed/>
    <w:rsid w:val="00AC0821"/>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apple-converted-space">
    <w:name w:val="apple-converted-space"/>
    <w:basedOn w:val="DefaultParagraphFont"/>
    <w:rsid w:val="00AC0821"/>
  </w:style>
  <w:style w:type="table" w:styleId="TableGrid">
    <w:name w:val="Table Grid"/>
    <w:basedOn w:val="TableNormal"/>
    <w:uiPriority w:val="39"/>
    <w:rsid w:val="00662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22019"/>
    <w:pPr>
      <w:spacing w:after="160" w:line="257" w:lineRule="auto"/>
    </w:pPr>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227976">
      <w:bodyDiv w:val="1"/>
      <w:marLeft w:val="0"/>
      <w:marRight w:val="0"/>
      <w:marTop w:val="0"/>
      <w:marBottom w:val="0"/>
      <w:divBdr>
        <w:top w:val="none" w:sz="0" w:space="0" w:color="auto"/>
        <w:left w:val="none" w:sz="0" w:space="0" w:color="auto"/>
        <w:bottom w:val="none" w:sz="0" w:space="0" w:color="auto"/>
        <w:right w:val="none" w:sz="0" w:space="0" w:color="auto"/>
      </w:divBdr>
    </w:div>
    <w:div w:id="2017729572">
      <w:bodyDiv w:val="1"/>
      <w:marLeft w:val="0"/>
      <w:marRight w:val="0"/>
      <w:marTop w:val="0"/>
      <w:marBottom w:val="0"/>
      <w:divBdr>
        <w:top w:val="none" w:sz="0" w:space="0" w:color="auto"/>
        <w:left w:val="none" w:sz="0" w:space="0" w:color="auto"/>
        <w:bottom w:val="none" w:sz="0" w:space="0" w:color="auto"/>
        <w:right w:val="none" w:sz="0" w:space="0" w:color="auto"/>
      </w:divBdr>
      <w:divsChild>
        <w:div w:id="412972607">
          <w:marLeft w:val="0"/>
          <w:marRight w:val="0"/>
          <w:marTop w:val="0"/>
          <w:marBottom w:val="0"/>
          <w:divBdr>
            <w:top w:val="none" w:sz="0" w:space="0" w:color="auto"/>
            <w:left w:val="none" w:sz="0" w:space="0" w:color="auto"/>
            <w:bottom w:val="none" w:sz="0" w:space="0" w:color="auto"/>
            <w:right w:val="none" w:sz="0" w:space="0" w:color="auto"/>
          </w:divBdr>
        </w:div>
        <w:div w:id="193713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izenship-and-mathematics.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5E20-720D-440F-B2DD-35C5CFC0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1027</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Olimpius Istrate</cp:lastModifiedBy>
  <cp:revision>8</cp:revision>
  <cp:lastPrinted>2018-05-18T13:02:00Z</cp:lastPrinted>
  <dcterms:created xsi:type="dcterms:W3CDTF">2019-04-04T13:56:00Z</dcterms:created>
  <dcterms:modified xsi:type="dcterms:W3CDTF">2019-04-04T16:16:00Z</dcterms:modified>
</cp:coreProperties>
</file>